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E2FDA" w14:textId="391C94B5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1920E7">
        <w:rPr>
          <w:bCs/>
          <w:noProof w:val="0"/>
          <w:sz w:val="24"/>
          <w:szCs w:val="24"/>
        </w:rPr>
        <w:t>2</w:t>
      </w:r>
      <w:r w:rsidR="005457EC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="00B50369">
        <w:rPr>
          <w:bCs/>
          <w:noProof w:val="0"/>
          <w:sz w:val="24"/>
          <w:szCs w:val="24"/>
        </w:rPr>
        <w:t>R2-2</w:t>
      </w:r>
      <w:r w:rsidR="00EB0528">
        <w:rPr>
          <w:bCs/>
          <w:noProof w:val="0"/>
          <w:sz w:val="24"/>
          <w:szCs w:val="24"/>
        </w:rPr>
        <w:t>501277</w:t>
      </w:r>
    </w:p>
    <w:p w14:paraId="11776FA6" w14:textId="46DE73FA" w:rsidR="00A209D6" w:rsidRPr="00465587" w:rsidRDefault="005457EC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Athens, Greece</w:t>
      </w:r>
      <w:r w:rsidR="003C2C5D">
        <w:rPr>
          <w:bCs/>
          <w:sz w:val="24"/>
          <w:szCs w:val="24"/>
          <w:lang w:eastAsia="zh-CN"/>
        </w:rPr>
        <w:t xml:space="preserve">, </w:t>
      </w:r>
      <w:r w:rsidR="00572874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7</w:t>
      </w:r>
      <w:r w:rsidR="00F03594">
        <w:rPr>
          <w:bCs/>
          <w:sz w:val="24"/>
          <w:szCs w:val="24"/>
          <w:vertAlign w:val="superscript"/>
          <w:lang w:eastAsia="zh-CN"/>
        </w:rPr>
        <w:t>t</w:t>
      </w:r>
      <w:r w:rsidR="00BF0764">
        <w:rPr>
          <w:bCs/>
          <w:sz w:val="24"/>
          <w:szCs w:val="24"/>
          <w:vertAlign w:val="superscript"/>
          <w:lang w:eastAsia="zh-CN"/>
        </w:rPr>
        <w:t>h</w:t>
      </w:r>
      <w:r w:rsidR="00646509">
        <w:rPr>
          <w:bCs/>
          <w:sz w:val="24"/>
          <w:szCs w:val="24"/>
          <w:lang w:eastAsia="zh-CN"/>
        </w:rPr>
        <w:t xml:space="preserve"> – </w:t>
      </w:r>
      <w:r w:rsidR="00572874">
        <w:rPr>
          <w:bCs/>
          <w:sz w:val="24"/>
          <w:szCs w:val="24"/>
          <w:lang w:eastAsia="zh-CN"/>
        </w:rPr>
        <w:t>2</w:t>
      </w:r>
      <w:r>
        <w:rPr>
          <w:bCs/>
          <w:sz w:val="24"/>
          <w:szCs w:val="24"/>
          <w:lang w:eastAsia="zh-CN"/>
        </w:rPr>
        <w:t>1</w:t>
      </w:r>
      <w:r w:rsidRPr="005457EC">
        <w:rPr>
          <w:bCs/>
          <w:sz w:val="24"/>
          <w:szCs w:val="24"/>
          <w:vertAlign w:val="superscript"/>
          <w:lang w:eastAsia="zh-CN"/>
        </w:rPr>
        <w:t>st</w:t>
      </w:r>
      <w:r w:rsidR="0037453E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February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088767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84294">
        <w:rPr>
          <w:rFonts w:cs="Arial"/>
          <w:b/>
          <w:bCs/>
          <w:sz w:val="24"/>
        </w:rPr>
        <w:t>8.17</w:t>
      </w:r>
    </w:p>
    <w:p w14:paraId="73188B46" w14:textId="67E50F66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1469A010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EB0528">
        <w:rPr>
          <w:rFonts w:eastAsia="SimSun"/>
          <w:b/>
          <w:bCs/>
          <w:sz w:val="24"/>
          <w:szCs w:val="20"/>
          <w:lang w:val="en-GB" w:eastAsia="en-US"/>
        </w:rPr>
        <w:t>Initial aspects</w:t>
      </w:r>
      <w:r w:rsidR="00884294">
        <w:rPr>
          <w:rFonts w:eastAsia="SimSun"/>
          <w:b/>
          <w:bCs/>
          <w:sz w:val="24"/>
          <w:szCs w:val="20"/>
          <w:lang w:val="en-GB" w:eastAsia="en-US"/>
        </w:rPr>
        <w:t xml:space="preserve"> of IoT NTN TDD</w:t>
      </w:r>
    </w:p>
    <w:p w14:paraId="1F147C23" w14:textId="1A16EAA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490EA3">
        <w:rPr>
          <w:rFonts w:eastAsia="SimSun"/>
          <w:b/>
          <w:bCs/>
          <w:sz w:val="24"/>
          <w:szCs w:val="20"/>
          <w:lang w:val="en-GB" w:eastAsia="en-US"/>
        </w:rPr>
        <w:t>IoT</w:t>
      </w:r>
      <w:r w:rsidR="00F70270">
        <w:rPr>
          <w:rFonts w:eastAsia="SimSun"/>
          <w:b/>
          <w:bCs/>
          <w:sz w:val="24"/>
          <w:szCs w:val="20"/>
          <w:lang w:val="en-GB" w:eastAsia="en-US"/>
        </w:rPr>
        <w:t>_NTN_</w:t>
      </w:r>
      <w:r w:rsidR="00884294">
        <w:rPr>
          <w:rFonts w:eastAsia="SimSun"/>
          <w:b/>
          <w:bCs/>
          <w:sz w:val="24"/>
          <w:szCs w:val="20"/>
          <w:lang w:val="en-GB" w:eastAsia="en-US"/>
        </w:rPr>
        <w:t>TDD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47E04990" w14:textId="184100F7" w:rsidR="004E2926" w:rsidRDefault="00884294" w:rsidP="004E2926">
      <w:r>
        <w:t>In RAN#106 the WID for IoT NTN TDD was agreed</w:t>
      </w:r>
      <w:r w:rsidR="004E2926">
        <w:t xml:space="preserve"> [1]: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E2926" w14:paraId="63E0E978" w14:textId="77777777" w:rsidTr="00884294">
        <w:trPr>
          <w:trHeight w:val="900"/>
        </w:trPr>
        <w:tc>
          <w:tcPr>
            <w:tcW w:w="9631" w:type="dxa"/>
          </w:tcPr>
          <w:p w14:paraId="02B6C9B9" w14:textId="19F8C18A" w:rsidR="00991590" w:rsidRDefault="00991590" w:rsidP="00991590">
            <w:pPr>
              <w:spacing w:after="120"/>
            </w:pPr>
            <w:r>
              <w:t>This work item includes the following objectives:</w:t>
            </w:r>
          </w:p>
          <w:p w14:paraId="39655F2D" w14:textId="77777777" w:rsidR="00991590" w:rsidRDefault="00991590" w:rsidP="00991590">
            <w:pPr>
              <w:numPr>
                <w:ilvl w:val="0"/>
                <w:numId w:val="12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Specify</w:t>
            </w:r>
            <w:r w:rsidRPr="00C32FEA">
              <w:t xml:space="preserve"> </w:t>
            </w:r>
            <w:r>
              <w:t>a new NB-IoT TDD NTN mode</w:t>
            </w:r>
            <w:r w:rsidRPr="002E6879">
              <w:rPr>
                <w:rStyle w:val="WW8Num1z0"/>
              </w:rPr>
              <w:t xml:space="preserve"> </w:t>
            </w:r>
            <w:r>
              <w:rPr>
                <w:rStyle w:val="ui-provider"/>
              </w:rPr>
              <w:t>based on minimum necessary changes to the NB-IoT NTN FDD frame structure and procedures</w:t>
            </w:r>
            <w:r>
              <w:t>,  including:</w:t>
            </w:r>
          </w:p>
          <w:p w14:paraId="01011832" w14:textId="77777777" w:rsidR="00991590" w:rsidRDefault="00991590" w:rsidP="00991590">
            <w:pPr>
              <w:numPr>
                <w:ilvl w:val="1"/>
                <w:numId w:val="1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Definition, configuration (if needed) and signaling (if needed) of the periodic pattern, necessary adaptation (if needed) and associated UE procedures</w:t>
            </w:r>
            <w:r w:rsidRPr="005956FE">
              <w:t xml:space="preserve"> [RAN1</w:t>
            </w:r>
            <w:r>
              <w:t>, RAN2</w:t>
            </w:r>
            <w:r w:rsidRPr="005956FE">
              <w:t>]</w:t>
            </w:r>
          </w:p>
          <w:p w14:paraId="2209EE4A" w14:textId="77777777" w:rsidR="00991590" w:rsidRPr="004B7425" w:rsidRDefault="00991590" w:rsidP="00991590">
            <w:pPr>
              <w:numPr>
                <w:ilvl w:val="3"/>
                <w:numId w:val="1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Support a pattern with a period of 9</w:t>
            </w:r>
            <w:r w:rsidRPr="005B297C">
              <w:t xml:space="preserve"> radio frames</w:t>
            </w:r>
            <w:r>
              <w:t xml:space="preserve"> for the target MSS allocated band, where D=U=8 with a fixed guard period.</w:t>
            </w:r>
            <w:r>
              <w:rPr>
                <w:rFonts w:hint="cs"/>
              </w:rPr>
              <w:t>R</w:t>
            </w:r>
            <w:r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7207423B" w14:textId="77777777" w:rsidR="00991590" w:rsidRDefault="00991590" w:rsidP="00991590">
            <w:pPr>
              <w:numPr>
                <w:ilvl w:val="1"/>
                <w:numId w:val="1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Other necessary impacts on higher layers [RAN2]</w:t>
            </w:r>
          </w:p>
          <w:p w14:paraId="1B84C35D" w14:textId="77777777" w:rsidR="00991590" w:rsidRDefault="00991590" w:rsidP="00991590">
            <w:pPr>
              <w:numPr>
                <w:ilvl w:val="1"/>
                <w:numId w:val="1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RRM and RF core requirements [RAN4]</w:t>
            </w:r>
          </w:p>
          <w:p w14:paraId="4F4794A3" w14:textId="77777777" w:rsidR="00991590" w:rsidRPr="009A4106" w:rsidRDefault="00991590" w:rsidP="00991590">
            <w:pPr>
              <w:numPr>
                <w:ilvl w:val="0"/>
                <w:numId w:val="12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9A4106">
              <w:t>Specify a new NB-IoT TDD operating NTN band for the MSS allocation spanning 1616-1626.5 MHz for DL and UL</w:t>
            </w:r>
            <w:r>
              <w:t>, based on the outcome of the study,</w:t>
            </w:r>
            <w:r w:rsidRPr="005956FE">
              <w:t xml:space="preserve"> </w:t>
            </w:r>
            <w:r>
              <w:t xml:space="preserve">to be </w:t>
            </w:r>
            <w:r w:rsidRPr="005956FE">
              <w:t>used as example band for this WI [RAN4]</w:t>
            </w:r>
            <w:r w:rsidRPr="009A4106">
              <w:t>.</w:t>
            </w:r>
          </w:p>
          <w:p w14:paraId="081E007E" w14:textId="77777777" w:rsidR="00991590" w:rsidRPr="005956FE" w:rsidRDefault="00991590" w:rsidP="00991590">
            <w:pPr>
              <w:numPr>
                <w:ilvl w:val="1"/>
                <w:numId w:val="1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9A4106">
              <w:t>Specify band numbering</w:t>
            </w:r>
          </w:p>
          <w:p w14:paraId="02059BFF" w14:textId="77777777" w:rsidR="00991590" w:rsidRPr="009A4106" w:rsidRDefault="00991590" w:rsidP="00991590">
            <w:pPr>
              <w:numPr>
                <w:ilvl w:val="1"/>
                <w:numId w:val="1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5956FE">
              <w:t xml:space="preserve">Specify SAN and UE </w:t>
            </w:r>
            <w:r w:rsidRPr="009A4106">
              <w:t>RF characteristics</w:t>
            </w:r>
          </w:p>
          <w:p w14:paraId="2C3E3E49" w14:textId="77777777" w:rsidR="00991590" w:rsidRDefault="00991590" w:rsidP="00991590">
            <w:pPr>
              <w:numPr>
                <w:ilvl w:val="1"/>
                <w:numId w:val="1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9A4106">
              <w:t>Specify DL and UL channelization.</w:t>
            </w:r>
          </w:p>
          <w:p w14:paraId="6AE83649" w14:textId="77777777" w:rsidR="00991590" w:rsidRDefault="00991590" w:rsidP="00991590">
            <w:pPr>
              <w:numPr>
                <w:ilvl w:val="1"/>
                <w:numId w:val="1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rPr>
                <w:rFonts w:hint="cs"/>
              </w:rPr>
              <w:t>S</w:t>
            </w:r>
            <w:r>
              <w:t>pecify channel bandwidth as 200 kHz</w:t>
            </w:r>
          </w:p>
          <w:p w14:paraId="69776F1A" w14:textId="77777777" w:rsidR="00991590" w:rsidRPr="005956FE" w:rsidRDefault="00991590" w:rsidP="00991590">
            <w:pPr>
              <w:numPr>
                <w:ilvl w:val="1"/>
                <w:numId w:val="1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5956FE">
              <w:t>Note1: No NTN-NTN coexistence study needed.</w:t>
            </w:r>
          </w:p>
          <w:p w14:paraId="2DCB1B3E" w14:textId="47B6D3FC" w:rsidR="00884294" w:rsidRPr="002E758B" w:rsidRDefault="00991590" w:rsidP="002E758B">
            <w:pPr>
              <w:numPr>
                <w:ilvl w:val="1"/>
                <w:numId w:val="1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5956FE">
              <w:t>Note2: Leverage existing work as much as possible for TN-NTN coexistence</w:t>
            </w:r>
            <w:r w:rsidRPr="00A605DC">
              <w:t xml:space="preserve"> of adjacent bands</w:t>
            </w:r>
          </w:p>
        </w:tc>
      </w:tr>
    </w:tbl>
    <w:p w14:paraId="2F01C903" w14:textId="0A5BFFC2" w:rsidR="00C25AEA" w:rsidRDefault="00C25AEA" w:rsidP="00F00A10"/>
    <w:p w14:paraId="66CEE32F" w14:textId="2BECA771" w:rsidR="00F00A10" w:rsidRPr="00F97E01" w:rsidRDefault="00C702D5" w:rsidP="00F00A10">
      <w:pPr>
        <w:rPr>
          <w:lang w:eastAsia="ko-KR"/>
        </w:rPr>
      </w:pPr>
      <w:r>
        <w:t xml:space="preserve">In this contribution, </w:t>
      </w:r>
      <w:r w:rsidR="007C5B71">
        <w:t xml:space="preserve">we provide some </w:t>
      </w:r>
      <w:r w:rsidR="002E758B">
        <w:t xml:space="preserve">initial discussion on IoT NTN TDD. </w:t>
      </w:r>
      <w:r w:rsidR="0051202F">
        <w:t xml:space="preserve"> </w:t>
      </w:r>
      <w:r w:rsidR="00B519B8">
        <w:t xml:space="preserve"> </w:t>
      </w:r>
      <w:r w:rsidR="007C5B71">
        <w:t xml:space="preserve"> </w:t>
      </w:r>
      <w:r>
        <w:t xml:space="preserve"> </w:t>
      </w:r>
    </w:p>
    <w:p w14:paraId="07888F30" w14:textId="182F2B87" w:rsidR="003E45E3" w:rsidRPr="00BB2496" w:rsidRDefault="00DC6A61" w:rsidP="003E45E3">
      <w:pPr>
        <w:pStyle w:val="Heading1"/>
      </w:pPr>
      <w:r>
        <w:t>Discussion</w:t>
      </w:r>
    </w:p>
    <w:p w14:paraId="7290E4B6" w14:textId="4D0AF5B4" w:rsidR="00B72172" w:rsidRDefault="00203020" w:rsidP="00AF4DB9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The key aspect of the work item is to adapt NB-IoT NTN to a special TD</w:t>
      </w:r>
      <w:r w:rsidR="00B72172">
        <w:rPr>
          <w:sz w:val="20"/>
        </w:rPr>
        <w:t xml:space="preserve">D band, which can be seen in Figure 1. The UL and DL frames are 8.28 ms and the simplex frame is 20.32 ms and in total it comes to 90 ms. </w:t>
      </w:r>
    </w:p>
    <w:p w14:paraId="36CC6491" w14:textId="77777777" w:rsidR="00F00D33" w:rsidRDefault="00EB0528" w:rsidP="00F00D33">
      <w:pPr>
        <w:pStyle w:val="PatentBody"/>
        <w:keepNext/>
        <w:numPr>
          <w:ilvl w:val="0"/>
          <w:numId w:val="0"/>
        </w:numPr>
        <w:spacing w:after="180" w:line="240" w:lineRule="auto"/>
        <w:jc w:val="both"/>
      </w:pPr>
      <w:r>
        <w:rPr>
          <w:sz w:val="20"/>
        </w:rPr>
        <w:lastRenderedPageBreak/>
        <w:pict w14:anchorId="268D51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5.3pt">
            <v:imagedata r:id="rId8" o:title="Figure 1"/>
          </v:shape>
        </w:pict>
      </w:r>
    </w:p>
    <w:p w14:paraId="3880CF23" w14:textId="7D0FF46E" w:rsidR="00F00D33" w:rsidRPr="00F00D33" w:rsidRDefault="00F00D33" w:rsidP="00F00D33">
      <w:pPr>
        <w:pStyle w:val="Caption"/>
        <w:jc w:val="center"/>
        <w:rPr>
          <w:i w:val="0"/>
          <w:sz w:val="20"/>
        </w:rPr>
      </w:pPr>
      <w:r w:rsidRPr="00F00D33">
        <w:rPr>
          <w:i w:val="0"/>
        </w:rPr>
        <w:t xml:space="preserve">Figure </w:t>
      </w:r>
      <w:r w:rsidRPr="00F00D33">
        <w:rPr>
          <w:i w:val="0"/>
        </w:rPr>
        <w:fldChar w:fldCharType="begin"/>
      </w:r>
      <w:r w:rsidRPr="00F00D33">
        <w:rPr>
          <w:i w:val="0"/>
        </w:rPr>
        <w:instrText xml:space="preserve"> SEQ Figure \* ARABIC </w:instrText>
      </w:r>
      <w:r w:rsidRPr="00F00D33">
        <w:rPr>
          <w:i w:val="0"/>
        </w:rPr>
        <w:fldChar w:fldCharType="separate"/>
      </w:r>
      <w:r w:rsidRPr="00F00D33">
        <w:rPr>
          <w:i w:val="0"/>
          <w:noProof/>
        </w:rPr>
        <w:t>1</w:t>
      </w:r>
      <w:r w:rsidRPr="00F00D33">
        <w:rPr>
          <w:i w:val="0"/>
        </w:rPr>
        <w:fldChar w:fldCharType="end"/>
      </w:r>
      <w:r w:rsidRPr="00F00D33">
        <w:rPr>
          <w:i w:val="0"/>
        </w:rPr>
        <w:t>.</w:t>
      </w:r>
    </w:p>
    <w:p w14:paraId="7A9817D2" w14:textId="084CBE94" w:rsidR="003E45E3" w:rsidRDefault="00B72172" w:rsidP="00AF4DB9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The challenging aspects of this specific frame is that the periodicity of the TDD bands has a periodicity that is odd to 3GPP specifications, and that each UL or DL frame being 8.28 ms</w:t>
      </w:r>
      <w:r w:rsidR="00AD1C93">
        <w:rPr>
          <w:sz w:val="20"/>
        </w:rPr>
        <w:t xml:space="preserve"> makes allocating the subframes difficult. Another challenging aspect has to do with the fact that legacy services prevent all of the UL and DL fra</w:t>
      </w:r>
      <w:r w:rsidR="00F00D33">
        <w:rPr>
          <w:sz w:val="20"/>
        </w:rPr>
        <w:t>mes to be available for NB-IoT.</w:t>
      </w:r>
      <w:r w:rsidR="005E23EE">
        <w:rPr>
          <w:sz w:val="20"/>
        </w:rPr>
        <w:t xml:space="preserve"> This means that very few subframes are available, potentially </w:t>
      </w:r>
      <w:r w:rsidR="0061027E">
        <w:rPr>
          <w:sz w:val="20"/>
        </w:rPr>
        <w:t xml:space="preserve">interrupting or delaying </w:t>
      </w:r>
      <w:r w:rsidR="005E23EE">
        <w:rPr>
          <w:sz w:val="20"/>
        </w:rPr>
        <w:t>procedures.</w:t>
      </w:r>
      <w:r w:rsidR="00F00D33">
        <w:rPr>
          <w:sz w:val="20"/>
        </w:rPr>
        <w:t xml:space="preserve"> Due to the existing services, it was agreed in the WID that only a single UL and DL frame with 8 subframes each, are available every 90 ms. </w:t>
      </w:r>
      <w:bookmarkStart w:id="0" w:name="_GoBack"/>
      <w:bookmarkEnd w:id="0"/>
    </w:p>
    <w:p w14:paraId="399D9C1D" w14:textId="62A98FF3" w:rsidR="00C03FB3" w:rsidRPr="00C03FB3" w:rsidRDefault="00C03FB3" w:rsidP="00C03FB3">
      <w:pPr>
        <w:rPr>
          <w:lang w:val="en-GB" w:eastAsia="en-US"/>
        </w:rPr>
      </w:pPr>
      <w:r>
        <w:rPr>
          <w:b/>
        </w:rPr>
        <w:t>Observation 1: One challenging aspect has to do with the fact that very few subframes are available regularly</w:t>
      </w:r>
      <w:r w:rsidR="005E23EE">
        <w:rPr>
          <w:b/>
        </w:rPr>
        <w:t>, potentially</w:t>
      </w:r>
      <w:r w:rsidR="0061027E">
        <w:rPr>
          <w:b/>
        </w:rPr>
        <w:t xml:space="preserve"> interrupting or</w:t>
      </w:r>
      <w:r w:rsidR="005E23EE">
        <w:rPr>
          <w:b/>
        </w:rPr>
        <w:t xml:space="preserve"> delaying procedures</w:t>
      </w:r>
      <w:r>
        <w:rPr>
          <w:b/>
        </w:rPr>
        <w:t xml:space="preserve">.  </w:t>
      </w:r>
    </w:p>
    <w:p w14:paraId="69A3F5A7" w14:textId="5ED46D02" w:rsidR="00884294" w:rsidRDefault="000C6B89" w:rsidP="00AF4DB9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Some issues that we have identified early on are the following: </w:t>
      </w:r>
    </w:p>
    <w:p w14:paraId="302C8274" w14:textId="037E1A54" w:rsidR="00F00D33" w:rsidRDefault="000C6B89" w:rsidP="000C6B89">
      <w:pPr>
        <w:pStyle w:val="PatentBody"/>
        <w:numPr>
          <w:ilvl w:val="0"/>
          <w:numId w:val="14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Impacts on random access procedures. For instance how the random access response window</w:t>
      </w:r>
      <w:r w:rsidR="00DD3FC6">
        <w:rPr>
          <w:sz w:val="20"/>
        </w:rPr>
        <w:t xml:space="preserve"> shall operate when there is a large </w:t>
      </w:r>
      <w:r>
        <w:rPr>
          <w:sz w:val="20"/>
        </w:rPr>
        <w:t xml:space="preserve">gap between the UL frame and DL frame. </w:t>
      </w:r>
    </w:p>
    <w:p w14:paraId="4E380F60" w14:textId="37559B10" w:rsidR="000C6B89" w:rsidRDefault="000C6B89" w:rsidP="000C6B89">
      <w:pPr>
        <w:pStyle w:val="PatentBody"/>
        <w:numPr>
          <w:ilvl w:val="0"/>
          <w:numId w:val="14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Impacts on paging. For the paging procedures, Paging Occasion are defined per </w:t>
      </w:r>
      <w:r w:rsidR="00DC7B69">
        <w:rPr>
          <w:sz w:val="20"/>
        </w:rPr>
        <w:t xml:space="preserve">SFN, which for FDD LTE assumes that </w:t>
      </w:r>
      <w:r w:rsidR="006B7A27">
        <w:rPr>
          <w:sz w:val="20"/>
        </w:rPr>
        <w:t>most</w:t>
      </w:r>
      <w:r w:rsidR="00DC7B69">
        <w:rPr>
          <w:sz w:val="20"/>
        </w:rPr>
        <w:t xml:space="preserve"> of the SFNs are available to be used. </w:t>
      </w:r>
    </w:p>
    <w:p w14:paraId="3E5A10F5" w14:textId="12E81C20" w:rsidR="000E61A2" w:rsidRDefault="00DC7B69" w:rsidP="00AF4DB9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A lot of these may still require RAN1 decisions, such as decision on the downlink subframes and any general way to handle gaps between different frames. </w:t>
      </w:r>
      <w:r w:rsidR="00B30639">
        <w:rPr>
          <w:sz w:val="20"/>
        </w:rPr>
        <w:t xml:space="preserve">RAN1 would also need to indicate how SFNs are counted. </w:t>
      </w:r>
    </w:p>
    <w:p w14:paraId="53D25F5B" w14:textId="77777777" w:rsidR="000E61A2" w:rsidRDefault="000E61A2" w:rsidP="000E61A2">
      <w:pPr>
        <w:spacing w:after="60"/>
        <w:rPr>
          <w:b/>
        </w:rPr>
      </w:pPr>
      <w:r>
        <w:rPr>
          <w:b/>
        </w:rPr>
        <w:t xml:space="preserve">Proposal 1: RAN2 to address: </w:t>
      </w:r>
    </w:p>
    <w:p w14:paraId="2CE24FD7" w14:textId="77777777" w:rsidR="000E61A2" w:rsidRPr="000E61A2" w:rsidRDefault="000E61A2" w:rsidP="000E61A2">
      <w:pPr>
        <w:pStyle w:val="ListParagraph"/>
        <w:numPr>
          <w:ilvl w:val="0"/>
          <w:numId w:val="14"/>
        </w:numPr>
        <w:spacing w:after="60"/>
        <w:rPr>
          <w:b/>
          <w:sz w:val="20"/>
        </w:rPr>
      </w:pPr>
      <w:r w:rsidRPr="000E61A2">
        <w:rPr>
          <w:b/>
          <w:sz w:val="20"/>
        </w:rPr>
        <w:t xml:space="preserve">Impacts on random access procedures, </w:t>
      </w:r>
    </w:p>
    <w:p w14:paraId="3F98D6CF" w14:textId="268A648A" w:rsidR="000E61A2" w:rsidRPr="000E61A2" w:rsidRDefault="000E61A2" w:rsidP="000E61A2">
      <w:pPr>
        <w:pStyle w:val="ListParagraph"/>
        <w:numPr>
          <w:ilvl w:val="0"/>
          <w:numId w:val="14"/>
        </w:numPr>
        <w:spacing w:after="60"/>
        <w:rPr>
          <w:b/>
          <w:sz w:val="20"/>
        </w:rPr>
      </w:pPr>
      <w:r w:rsidRPr="000E61A2">
        <w:rPr>
          <w:b/>
          <w:sz w:val="20"/>
        </w:rPr>
        <w:t xml:space="preserve">Impacts on paging procedures.  </w:t>
      </w:r>
    </w:p>
    <w:p w14:paraId="392B610C" w14:textId="0D0CD08B" w:rsidR="00025B8A" w:rsidRPr="00025B8A" w:rsidRDefault="00025B8A" w:rsidP="00025B8A">
      <w:pPr>
        <w:rPr>
          <w:lang w:val="en-GB" w:eastAsia="en-US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6B206649" w14:textId="0A384970" w:rsidR="00C060FE" w:rsidRDefault="006D4D6F" w:rsidP="00FA3474">
      <w:pPr>
        <w:rPr>
          <w:lang w:eastAsia="ko-KR"/>
        </w:rPr>
      </w:pPr>
      <w:r w:rsidRPr="00F97E01">
        <w:rPr>
          <w:lang w:eastAsia="ko-KR"/>
        </w:rPr>
        <w:t>In this contribution</w:t>
      </w:r>
      <w:r w:rsidR="008C2BBB">
        <w:rPr>
          <w:lang w:eastAsia="ko-KR"/>
        </w:rPr>
        <w:t>,</w:t>
      </w:r>
      <w:r w:rsidRPr="00F97E01">
        <w:rPr>
          <w:lang w:eastAsia="ko-KR"/>
        </w:rPr>
        <w:t xml:space="preserve"> we </w:t>
      </w:r>
      <w:r w:rsidR="006B7A27">
        <w:rPr>
          <w:lang w:eastAsia="ko-KR"/>
        </w:rPr>
        <w:t>provided some initial discussions on IoT NTN TDD</w:t>
      </w:r>
      <w:r w:rsidR="008C2BBB">
        <w:rPr>
          <w:lang w:eastAsia="ko-KR"/>
        </w:rPr>
        <w:t>:</w:t>
      </w:r>
    </w:p>
    <w:p w14:paraId="68D0610B" w14:textId="77777777" w:rsidR="00B30639" w:rsidRPr="00C03FB3" w:rsidRDefault="00B30639" w:rsidP="00B30639">
      <w:pPr>
        <w:rPr>
          <w:lang w:val="en-GB" w:eastAsia="en-US"/>
        </w:rPr>
      </w:pPr>
      <w:r>
        <w:rPr>
          <w:b/>
        </w:rPr>
        <w:t xml:space="preserve">Observation 1: One challenging aspect has to do with the fact that very few subframes are available regularly, potentially interrupting or delaying procedures.  </w:t>
      </w:r>
    </w:p>
    <w:p w14:paraId="1F8A6B3D" w14:textId="77777777" w:rsidR="00C03FB3" w:rsidRDefault="00C03FB3" w:rsidP="00C03FB3">
      <w:pPr>
        <w:spacing w:after="60"/>
        <w:rPr>
          <w:b/>
        </w:rPr>
      </w:pPr>
      <w:r>
        <w:rPr>
          <w:b/>
        </w:rPr>
        <w:t xml:space="preserve">Proposal 1: RAN2 to address: </w:t>
      </w:r>
    </w:p>
    <w:p w14:paraId="1C40B34D" w14:textId="77777777" w:rsidR="00C03FB3" w:rsidRPr="000E61A2" w:rsidRDefault="00C03FB3" w:rsidP="00C03FB3">
      <w:pPr>
        <w:pStyle w:val="ListParagraph"/>
        <w:numPr>
          <w:ilvl w:val="0"/>
          <w:numId w:val="14"/>
        </w:numPr>
        <w:spacing w:after="60"/>
        <w:rPr>
          <w:b/>
          <w:sz w:val="20"/>
        </w:rPr>
      </w:pPr>
      <w:r w:rsidRPr="000E61A2">
        <w:rPr>
          <w:b/>
          <w:sz w:val="20"/>
        </w:rPr>
        <w:t xml:space="preserve">Impacts on random access procedures, </w:t>
      </w:r>
    </w:p>
    <w:p w14:paraId="636BBE4C" w14:textId="722C7945" w:rsidR="00FF4C4F" w:rsidRPr="00B30639" w:rsidRDefault="00C03FB3" w:rsidP="00B30639">
      <w:pPr>
        <w:pStyle w:val="ListParagraph"/>
        <w:numPr>
          <w:ilvl w:val="0"/>
          <w:numId w:val="14"/>
        </w:numPr>
        <w:spacing w:after="60"/>
        <w:rPr>
          <w:b/>
          <w:sz w:val="20"/>
        </w:rPr>
      </w:pPr>
      <w:r w:rsidRPr="000E61A2">
        <w:rPr>
          <w:b/>
          <w:sz w:val="20"/>
        </w:rPr>
        <w:t xml:space="preserve">Impacts on paging procedures.  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38D10E74" w14:textId="52B3182B" w:rsidR="004E2926" w:rsidRPr="003D7E84" w:rsidRDefault="00884294" w:rsidP="004E2926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RP-243293</w:t>
      </w:r>
      <w:r w:rsidR="004E2926">
        <w:rPr>
          <w:rFonts w:ascii="Arial" w:hAnsi="Arial" w:cs="Arial"/>
          <w:szCs w:val="20"/>
        </w:rPr>
        <w:t xml:space="preserve">, Revised WID </w:t>
      </w:r>
      <w:r>
        <w:rPr>
          <w:rFonts w:ascii="Arial" w:hAnsi="Arial" w:cs="Arial"/>
          <w:szCs w:val="20"/>
        </w:rPr>
        <w:t>for introduction of IoT NTN TDD mode</w:t>
      </w:r>
      <w:r w:rsidR="004E2926">
        <w:rPr>
          <w:rFonts w:ascii="Arial" w:hAnsi="Arial" w:cs="Arial"/>
          <w:szCs w:val="20"/>
        </w:rPr>
        <w:t xml:space="preserve">, </w:t>
      </w:r>
      <w:r>
        <w:rPr>
          <w:rFonts w:ascii="Arial" w:hAnsi="Arial" w:cs="Arial"/>
          <w:szCs w:val="20"/>
        </w:rPr>
        <w:t>Iridium Satellite LLC, RAN#106</w:t>
      </w:r>
      <w:r w:rsidR="004E2926">
        <w:rPr>
          <w:rFonts w:ascii="Arial" w:hAnsi="Arial" w:cs="Arial"/>
          <w:szCs w:val="20"/>
        </w:rPr>
        <w:t xml:space="preserve">, </w:t>
      </w:r>
      <w:r>
        <w:rPr>
          <w:rFonts w:ascii="Arial" w:hAnsi="Arial" w:cs="Arial"/>
          <w:szCs w:val="20"/>
        </w:rPr>
        <w:t>Madrid, Spain, December</w:t>
      </w:r>
      <w:r w:rsidR="004E2926">
        <w:rPr>
          <w:rFonts w:ascii="Arial" w:hAnsi="Arial" w:cs="Arial"/>
          <w:szCs w:val="20"/>
        </w:rPr>
        <w:t xml:space="preserve"> 2024.</w:t>
      </w:r>
    </w:p>
    <w:p w14:paraId="7DE0901A" w14:textId="70173340" w:rsidR="009607A6" w:rsidRPr="001767C8" w:rsidRDefault="009607A6" w:rsidP="001767C8">
      <w:pPr>
        <w:rPr>
          <w:lang w:val="en-GB" w:eastAsia="en-US"/>
        </w:rPr>
      </w:pPr>
    </w:p>
    <w:sectPr w:rsidR="009607A6" w:rsidRPr="001767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EA9A0" w14:textId="77777777" w:rsidR="00DD4AC3" w:rsidRDefault="00DD4AC3" w:rsidP="00051DF8">
      <w:r>
        <w:separator/>
      </w:r>
    </w:p>
  </w:endnote>
  <w:endnote w:type="continuationSeparator" w:id="0">
    <w:p w14:paraId="5D74C6F0" w14:textId="77777777" w:rsidR="00DD4AC3" w:rsidRDefault="00DD4AC3" w:rsidP="00051DF8">
      <w:r>
        <w:continuationSeparator/>
      </w:r>
    </w:p>
  </w:endnote>
  <w:endnote w:type="continuationNotice" w:id="1">
    <w:p w14:paraId="0C9616BE" w14:textId="77777777" w:rsidR="00DD4AC3" w:rsidRDefault="00DD4AC3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E4E16" w14:textId="77777777" w:rsidR="00DD4AC3" w:rsidRDefault="00DD4AC3" w:rsidP="00051DF8">
      <w:r>
        <w:separator/>
      </w:r>
    </w:p>
  </w:footnote>
  <w:footnote w:type="continuationSeparator" w:id="0">
    <w:p w14:paraId="211C0575" w14:textId="77777777" w:rsidR="00DD4AC3" w:rsidRDefault="00DD4AC3" w:rsidP="00051DF8">
      <w:r>
        <w:continuationSeparator/>
      </w:r>
    </w:p>
  </w:footnote>
  <w:footnote w:type="continuationNotice" w:id="1">
    <w:p w14:paraId="5E91E8F8" w14:textId="77777777" w:rsidR="00DD4AC3" w:rsidRDefault="00DD4AC3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A1D3648"/>
    <w:multiLevelType w:val="hybridMultilevel"/>
    <w:tmpl w:val="33222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53DDF"/>
    <w:multiLevelType w:val="hybridMultilevel"/>
    <w:tmpl w:val="450A2084"/>
    <w:lvl w:ilvl="0" w:tplc="67967D02">
      <w:start w:val="5"/>
      <w:numFmt w:val="bullet"/>
      <w:lvlText w:val="–"/>
      <w:lvlJc w:val="left"/>
      <w:pPr>
        <w:ind w:left="122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36492"/>
    <w:multiLevelType w:val="hybridMultilevel"/>
    <w:tmpl w:val="4A7CE652"/>
    <w:lvl w:ilvl="0" w:tplc="4BEAE7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D5506BB"/>
    <w:multiLevelType w:val="hybridMultilevel"/>
    <w:tmpl w:val="2876B1BC"/>
    <w:lvl w:ilvl="0" w:tplc="1888A20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1"/>
  </w:num>
  <w:num w:numId="8">
    <w:abstractNumId w:val="13"/>
  </w:num>
  <w:num w:numId="9">
    <w:abstractNumId w:val="7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  <w:num w:numId="1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B3"/>
    <w:rsid w:val="00000E92"/>
    <w:rsid w:val="00001886"/>
    <w:rsid w:val="00002263"/>
    <w:rsid w:val="000038B6"/>
    <w:rsid w:val="00004AB4"/>
    <w:rsid w:val="0000598C"/>
    <w:rsid w:val="00006D66"/>
    <w:rsid w:val="00006DCE"/>
    <w:rsid w:val="00007761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927"/>
    <w:rsid w:val="0002299F"/>
    <w:rsid w:val="00023C40"/>
    <w:rsid w:val="00025377"/>
    <w:rsid w:val="00025423"/>
    <w:rsid w:val="00025B8A"/>
    <w:rsid w:val="00026BFC"/>
    <w:rsid w:val="00027970"/>
    <w:rsid w:val="00027AEF"/>
    <w:rsid w:val="00027DC5"/>
    <w:rsid w:val="000302F2"/>
    <w:rsid w:val="00032642"/>
    <w:rsid w:val="00033313"/>
    <w:rsid w:val="00033328"/>
    <w:rsid w:val="00033397"/>
    <w:rsid w:val="00035A5D"/>
    <w:rsid w:val="00035C4E"/>
    <w:rsid w:val="00035DDB"/>
    <w:rsid w:val="00035DF0"/>
    <w:rsid w:val="00036A24"/>
    <w:rsid w:val="000374AF"/>
    <w:rsid w:val="000375A6"/>
    <w:rsid w:val="00040095"/>
    <w:rsid w:val="000403D7"/>
    <w:rsid w:val="00040932"/>
    <w:rsid w:val="0004169F"/>
    <w:rsid w:val="00042C77"/>
    <w:rsid w:val="0004383E"/>
    <w:rsid w:val="0004585B"/>
    <w:rsid w:val="000472BC"/>
    <w:rsid w:val="00050A40"/>
    <w:rsid w:val="000516AD"/>
    <w:rsid w:val="00051A55"/>
    <w:rsid w:val="00051D35"/>
    <w:rsid w:val="00051DF8"/>
    <w:rsid w:val="00051EFD"/>
    <w:rsid w:val="00052840"/>
    <w:rsid w:val="0005302A"/>
    <w:rsid w:val="0005588D"/>
    <w:rsid w:val="00060D3E"/>
    <w:rsid w:val="00062B13"/>
    <w:rsid w:val="00064501"/>
    <w:rsid w:val="000647B6"/>
    <w:rsid w:val="00064A09"/>
    <w:rsid w:val="00064E50"/>
    <w:rsid w:val="00065268"/>
    <w:rsid w:val="000664E4"/>
    <w:rsid w:val="00067854"/>
    <w:rsid w:val="00070BD9"/>
    <w:rsid w:val="00071C4F"/>
    <w:rsid w:val="00072646"/>
    <w:rsid w:val="00073C9C"/>
    <w:rsid w:val="0007792A"/>
    <w:rsid w:val="00080512"/>
    <w:rsid w:val="00081240"/>
    <w:rsid w:val="000824A8"/>
    <w:rsid w:val="0008378E"/>
    <w:rsid w:val="00085269"/>
    <w:rsid w:val="00086753"/>
    <w:rsid w:val="00090468"/>
    <w:rsid w:val="00090CD4"/>
    <w:rsid w:val="000914AC"/>
    <w:rsid w:val="00094568"/>
    <w:rsid w:val="00094C6B"/>
    <w:rsid w:val="00095044"/>
    <w:rsid w:val="000A4C20"/>
    <w:rsid w:val="000A60C3"/>
    <w:rsid w:val="000A627A"/>
    <w:rsid w:val="000B0115"/>
    <w:rsid w:val="000B02F8"/>
    <w:rsid w:val="000B0B40"/>
    <w:rsid w:val="000B0BF3"/>
    <w:rsid w:val="000B0EF0"/>
    <w:rsid w:val="000B1752"/>
    <w:rsid w:val="000B40D8"/>
    <w:rsid w:val="000B4877"/>
    <w:rsid w:val="000B5511"/>
    <w:rsid w:val="000B6398"/>
    <w:rsid w:val="000B66D6"/>
    <w:rsid w:val="000B7BCF"/>
    <w:rsid w:val="000C18FE"/>
    <w:rsid w:val="000C259D"/>
    <w:rsid w:val="000C2B2C"/>
    <w:rsid w:val="000C522B"/>
    <w:rsid w:val="000C5340"/>
    <w:rsid w:val="000C6B89"/>
    <w:rsid w:val="000D2E51"/>
    <w:rsid w:val="000D3336"/>
    <w:rsid w:val="000D4B95"/>
    <w:rsid w:val="000D58AB"/>
    <w:rsid w:val="000D64F1"/>
    <w:rsid w:val="000D6E3F"/>
    <w:rsid w:val="000D75DC"/>
    <w:rsid w:val="000E01FF"/>
    <w:rsid w:val="000E08A8"/>
    <w:rsid w:val="000E22C8"/>
    <w:rsid w:val="000E3934"/>
    <w:rsid w:val="000E4069"/>
    <w:rsid w:val="000E5108"/>
    <w:rsid w:val="000E61A2"/>
    <w:rsid w:val="000E6808"/>
    <w:rsid w:val="000E72AA"/>
    <w:rsid w:val="000F09B5"/>
    <w:rsid w:val="000F3D49"/>
    <w:rsid w:val="000F431E"/>
    <w:rsid w:val="000F481F"/>
    <w:rsid w:val="000F526A"/>
    <w:rsid w:val="000F57DC"/>
    <w:rsid w:val="000F678B"/>
    <w:rsid w:val="000F6A70"/>
    <w:rsid w:val="000F6CE7"/>
    <w:rsid w:val="000F7A11"/>
    <w:rsid w:val="00100327"/>
    <w:rsid w:val="00100A0F"/>
    <w:rsid w:val="001010DB"/>
    <w:rsid w:val="001011C1"/>
    <w:rsid w:val="001032C0"/>
    <w:rsid w:val="0010368C"/>
    <w:rsid w:val="00104660"/>
    <w:rsid w:val="0010781D"/>
    <w:rsid w:val="00111BB4"/>
    <w:rsid w:val="00112AE8"/>
    <w:rsid w:val="00112F1A"/>
    <w:rsid w:val="00115254"/>
    <w:rsid w:val="00116E36"/>
    <w:rsid w:val="00117C7C"/>
    <w:rsid w:val="0012049E"/>
    <w:rsid w:val="001209F8"/>
    <w:rsid w:val="001226A2"/>
    <w:rsid w:val="00123AC6"/>
    <w:rsid w:val="00124DD4"/>
    <w:rsid w:val="0012502C"/>
    <w:rsid w:val="00126400"/>
    <w:rsid w:val="00130A42"/>
    <w:rsid w:val="001311DA"/>
    <w:rsid w:val="00131BCA"/>
    <w:rsid w:val="001330DF"/>
    <w:rsid w:val="0013373E"/>
    <w:rsid w:val="0013585C"/>
    <w:rsid w:val="00135B21"/>
    <w:rsid w:val="001370A3"/>
    <w:rsid w:val="0014230B"/>
    <w:rsid w:val="00143363"/>
    <w:rsid w:val="001436BC"/>
    <w:rsid w:val="001446F4"/>
    <w:rsid w:val="00145075"/>
    <w:rsid w:val="0014623B"/>
    <w:rsid w:val="0015006E"/>
    <w:rsid w:val="001500B8"/>
    <w:rsid w:val="00152D97"/>
    <w:rsid w:val="001617E5"/>
    <w:rsid w:val="00161BC0"/>
    <w:rsid w:val="001644D9"/>
    <w:rsid w:val="00165A0D"/>
    <w:rsid w:val="00166728"/>
    <w:rsid w:val="0016769C"/>
    <w:rsid w:val="00170047"/>
    <w:rsid w:val="00171DA1"/>
    <w:rsid w:val="00172014"/>
    <w:rsid w:val="001741A0"/>
    <w:rsid w:val="00174291"/>
    <w:rsid w:val="00174398"/>
    <w:rsid w:val="00175FA0"/>
    <w:rsid w:val="001767C8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BC1"/>
    <w:rsid w:val="00186138"/>
    <w:rsid w:val="00186370"/>
    <w:rsid w:val="00190972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7FF3"/>
    <w:rsid w:val="001A18D7"/>
    <w:rsid w:val="001A34A9"/>
    <w:rsid w:val="001A63A7"/>
    <w:rsid w:val="001A6EB8"/>
    <w:rsid w:val="001A7CD4"/>
    <w:rsid w:val="001B1BDE"/>
    <w:rsid w:val="001B1DB9"/>
    <w:rsid w:val="001B1E91"/>
    <w:rsid w:val="001B1FA7"/>
    <w:rsid w:val="001B3311"/>
    <w:rsid w:val="001B349E"/>
    <w:rsid w:val="001B49C9"/>
    <w:rsid w:val="001B5A48"/>
    <w:rsid w:val="001C23F4"/>
    <w:rsid w:val="001C3543"/>
    <w:rsid w:val="001C4AC4"/>
    <w:rsid w:val="001C4CEA"/>
    <w:rsid w:val="001C4F79"/>
    <w:rsid w:val="001C77C4"/>
    <w:rsid w:val="001D0C63"/>
    <w:rsid w:val="001D1DAA"/>
    <w:rsid w:val="001D2844"/>
    <w:rsid w:val="001D47CE"/>
    <w:rsid w:val="001D4D5F"/>
    <w:rsid w:val="001D6647"/>
    <w:rsid w:val="001E2E76"/>
    <w:rsid w:val="001E2FCC"/>
    <w:rsid w:val="001E3AC4"/>
    <w:rsid w:val="001E44A9"/>
    <w:rsid w:val="001F168B"/>
    <w:rsid w:val="001F4157"/>
    <w:rsid w:val="001F7831"/>
    <w:rsid w:val="002013CD"/>
    <w:rsid w:val="00201BD1"/>
    <w:rsid w:val="00203020"/>
    <w:rsid w:val="00203174"/>
    <w:rsid w:val="00204045"/>
    <w:rsid w:val="0020712B"/>
    <w:rsid w:val="00210286"/>
    <w:rsid w:val="0021231D"/>
    <w:rsid w:val="00212942"/>
    <w:rsid w:val="00214588"/>
    <w:rsid w:val="00214804"/>
    <w:rsid w:val="00214906"/>
    <w:rsid w:val="00216876"/>
    <w:rsid w:val="00216998"/>
    <w:rsid w:val="002171B2"/>
    <w:rsid w:val="00220815"/>
    <w:rsid w:val="002219AC"/>
    <w:rsid w:val="0022251E"/>
    <w:rsid w:val="00223FCA"/>
    <w:rsid w:val="00224AAB"/>
    <w:rsid w:val="0022606D"/>
    <w:rsid w:val="002264D3"/>
    <w:rsid w:val="002277C7"/>
    <w:rsid w:val="00227BE3"/>
    <w:rsid w:val="00230FE8"/>
    <w:rsid w:val="00231728"/>
    <w:rsid w:val="0023250F"/>
    <w:rsid w:val="002334A8"/>
    <w:rsid w:val="002346A7"/>
    <w:rsid w:val="00234C99"/>
    <w:rsid w:val="0023661D"/>
    <w:rsid w:val="00237D89"/>
    <w:rsid w:val="0024157F"/>
    <w:rsid w:val="00241AC5"/>
    <w:rsid w:val="0024324A"/>
    <w:rsid w:val="00243B50"/>
    <w:rsid w:val="00243DE1"/>
    <w:rsid w:val="00244A05"/>
    <w:rsid w:val="002455B8"/>
    <w:rsid w:val="00247550"/>
    <w:rsid w:val="0025025C"/>
    <w:rsid w:val="002502EB"/>
    <w:rsid w:val="00250404"/>
    <w:rsid w:val="00250645"/>
    <w:rsid w:val="002508F7"/>
    <w:rsid w:val="00252D6F"/>
    <w:rsid w:val="00254045"/>
    <w:rsid w:val="002540E1"/>
    <w:rsid w:val="0025487E"/>
    <w:rsid w:val="00255A44"/>
    <w:rsid w:val="0025613A"/>
    <w:rsid w:val="00257070"/>
    <w:rsid w:val="0026074F"/>
    <w:rsid w:val="00260EC0"/>
    <w:rsid w:val="002610D8"/>
    <w:rsid w:val="00266AF5"/>
    <w:rsid w:val="00266D49"/>
    <w:rsid w:val="002675D3"/>
    <w:rsid w:val="002709D8"/>
    <w:rsid w:val="00270A2B"/>
    <w:rsid w:val="002747EC"/>
    <w:rsid w:val="00276938"/>
    <w:rsid w:val="002772A6"/>
    <w:rsid w:val="002815C0"/>
    <w:rsid w:val="002826F7"/>
    <w:rsid w:val="00283F62"/>
    <w:rsid w:val="002840C7"/>
    <w:rsid w:val="002845F9"/>
    <w:rsid w:val="002848B2"/>
    <w:rsid w:val="00284E78"/>
    <w:rsid w:val="002855BF"/>
    <w:rsid w:val="00287326"/>
    <w:rsid w:val="00290336"/>
    <w:rsid w:val="00292EB4"/>
    <w:rsid w:val="00292FC9"/>
    <w:rsid w:val="00295B3A"/>
    <w:rsid w:val="002A3017"/>
    <w:rsid w:val="002A32C4"/>
    <w:rsid w:val="002A3860"/>
    <w:rsid w:val="002A47CF"/>
    <w:rsid w:val="002A488C"/>
    <w:rsid w:val="002A55F4"/>
    <w:rsid w:val="002A7486"/>
    <w:rsid w:val="002A7C84"/>
    <w:rsid w:val="002B01D4"/>
    <w:rsid w:val="002B0F64"/>
    <w:rsid w:val="002B0F7E"/>
    <w:rsid w:val="002B1D88"/>
    <w:rsid w:val="002B3354"/>
    <w:rsid w:val="002B35F1"/>
    <w:rsid w:val="002B3F8E"/>
    <w:rsid w:val="002B4139"/>
    <w:rsid w:val="002B44B8"/>
    <w:rsid w:val="002C260C"/>
    <w:rsid w:val="002C69AA"/>
    <w:rsid w:val="002C7B00"/>
    <w:rsid w:val="002D093F"/>
    <w:rsid w:val="002D2C29"/>
    <w:rsid w:val="002D2CA2"/>
    <w:rsid w:val="002D59A1"/>
    <w:rsid w:val="002D6446"/>
    <w:rsid w:val="002D657A"/>
    <w:rsid w:val="002E00B5"/>
    <w:rsid w:val="002E18BF"/>
    <w:rsid w:val="002E2061"/>
    <w:rsid w:val="002E2280"/>
    <w:rsid w:val="002E246F"/>
    <w:rsid w:val="002E26C0"/>
    <w:rsid w:val="002E6003"/>
    <w:rsid w:val="002E758B"/>
    <w:rsid w:val="002E79BB"/>
    <w:rsid w:val="002F0D22"/>
    <w:rsid w:val="002F12A5"/>
    <w:rsid w:val="002F15AA"/>
    <w:rsid w:val="002F244D"/>
    <w:rsid w:val="002F3DF3"/>
    <w:rsid w:val="002F5304"/>
    <w:rsid w:val="002F714B"/>
    <w:rsid w:val="0030030F"/>
    <w:rsid w:val="003017C6"/>
    <w:rsid w:val="00301D80"/>
    <w:rsid w:val="003026A0"/>
    <w:rsid w:val="003041E0"/>
    <w:rsid w:val="003047FD"/>
    <w:rsid w:val="0030563B"/>
    <w:rsid w:val="00305DAA"/>
    <w:rsid w:val="00306241"/>
    <w:rsid w:val="003073B9"/>
    <w:rsid w:val="00307E63"/>
    <w:rsid w:val="003105EB"/>
    <w:rsid w:val="00310D9A"/>
    <w:rsid w:val="00311B17"/>
    <w:rsid w:val="00312C5F"/>
    <w:rsid w:val="003133F1"/>
    <w:rsid w:val="00313BD2"/>
    <w:rsid w:val="00314A00"/>
    <w:rsid w:val="003172DC"/>
    <w:rsid w:val="0032086B"/>
    <w:rsid w:val="003211D6"/>
    <w:rsid w:val="003217AC"/>
    <w:rsid w:val="00323D2C"/>
    <w:rsid w:val="003243BA"/>
    <w:rsid w:val="00324E66"/>
    <w:rsid w:val="003255FD"/>
    <w:rsid w:val="00325AE3"/>
    <w:rsid w:val="00326069"/>
    <w:rsid w:val="00327E5D"/>
    <w:rsid w:val="00331565"/>
    <w:rsid w:val="00333345"/>
    <w:rsid w:val="0033443E"/>
    <w:rsid w:val="00335A5E"/>
    <w:rsid w:val="00337C3B"/>
    <w:rsid w:val="0034032C"/>
    <w:rsid w:val="00341291"/>
    <w:rsid w:val="00343806"/>
    <w:rsid w:val="003463C4"/>
    <w:rsid w:val="00347B20"/>
    <w:rsid w:val="00350D7C"/>
    <w:rsid w:val="00351CAD"/>
    <w:rsid w:val="00352C2D"/>
    <w:rsid w:val="00353629"/>
    <w:rsid w:val="0035462D"/>
    <w:rsid w:val="00354B33"/>
    <w:rsid w:val="00362359"/>
    <w:rsid w:val="00363968"/>
    <w:rsid w:val="0036459E"/>
    <w:rsid w:val="00364B41"/>
    <w:rsid w:val="003667FF"/>
    <w:rsid w:val="00366816"/>
    <w:rsid w:val="003676CB"/>
    <w:rsid w:val="00370943"/>
    <w:rsid w:val="003724CA"/>
    <w:rsid w:val="003726B5"/>
    <w:rsid w:val="0037290A"/>
    <w:rsid w:val="00373F83"/>
    <w:rsid w:val="0037453E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B0B"/>
    <w:rsid w:val="00390D6B"/>
    <w:rsid w:val="0039346C"/>
    <w:rsid w:val="00395772"/>
    <w:rsid w:val="0039670E"/>
    <w:rsid w:val="003972FF"/>
    <w:rsid w:val="00397C21"/>
    <w:rsid w:val="003A133F"/>
    <w:rsid w:val="003A1FD5"/>
    <w:rsid w:val="003A229C"/>
    <w:rsid w:val="003A3DB5"/>
    <w:rsid w:val="003A41EF"/>
    <w:rsid w:val="003A527F"/>
    <w:rsid w:val="003A565C"/>
    <w:rsid w:val="003B135C"/>
    <w:rsid w:val="003B2EAB"/>
    <w:rsid w:val="003B40AD"/>
    <w:rsid w:val="003B437E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127F"/>
    <w:rsid w:val="003D20BB"/>
    <w:rsid w:val="003D259E"/>
    <w:rsid w:val="003D3519"/>
    <w:rsid w:val="003D4028"/>
    <w:rsid w:val="003D4B16"/>
    <w:rsid w:val="003D5678"/>
    <w:rsid w:val="003D7E84"/>
    <w:rsid w:val="003E01A2"/>
    <w:rsid w:val="003E06FD"/>
    <w:rsid w:val="003E136B"/>
    <w:rsid w:val="003E16BE"/>
    <w:rsid w:val="003E17A4"/>
    <w:rsid w:val="003E367D"/>
    <w:rsid w:val="003E4022"/>
    <w:rsid w:val="003E45E3"/>
    <w:rsid w:val="003E676B"/>
    <w:rsid w:val="003F11FC"/>
    <w:rsid w:val="003F209E"/>
    <w:rsid w:val="003F24B6"/>
    <w:rsid w:val="003F2920"/>
    <w:rsid w:val="003F3214"/>
    <w:rsid w:val="003F4E28"/>
    <w:rsid w:val="003F7CC9"/>
    <w:rsid w:val="004006E8"/>
    <w:rsid w:val="00401855"/>
    <w:rsid w:val="0040226F"/>
    <w:rsid w:val="0040228D"/>
    <w:rsid w:val="0040702D"/>
    <w:rsid w:val="0041304C"/>
    <w:rsid w:val="00413F2F"/>
    <w:rsid w:val="00414017"/>
    <w:rsid w:val="004141BB"/>
    <w:rsid w:val="0041434A"/>
    <w:rsid w:val="004174EF"/>
    <w:rsid w:val="00417846"/>
    <w:rsid w:val="004202DC"/>
    <w:rsid w:val="004202E2"/>
    <w:rsid w:val="00421DF5"/>
    <w:rsid w:val="00422669"/>
    <w:rsid w:val="0042280C"/>
    <w:rsid w:val="00427B92"/>
    <w:rsid w:val="00427D3B"/>
    <w:rsid w:val="00431669"/>
    <w:rsid w:val="004319FD"/>
    <w:rsid w:val="0043208C"/>
    <w:rsid w:val="004322B3"/>
    <w:rsid w:val="00432BC9"/>
    <w:rsid w:val="00432BE2"/>
    <w:rsid w:val="00432F4A"/>
    <w:rsid w:val="00434571"/>
    <w:rsid w:val="00437CA2"/>
    <w:rsid w:val="00441FD9"/>
    <w:rsid w:val="00442328"/>
    <w:rsid w:val="004433CF"/>
    <w:rsid w:val="0044406B"/>
    <w:rsid w:val="0044738E"/>
    <w:rsid w:val="004511CD"/>
    <w:rsid w:val="00451527"/>
    <w:rsid w:val="00451660"/>
    <w:rsid w:val="00452280"/>
    <w:rsid w:val="00454BAD"/>
    <w:rsid w:val="00457432"/>
    <w:rsid w:val="00460A99"/>
    <w:rsid w:val="00461101"/>
    <w:rsid w:val="004624C7"/>
    <w:rsid w:val="00463D4C"/>
    <w:rsid w:val="004644E6"/>
    <w:rsid w:val="00465587"/>
    <w:rsid w:val="004657C7"/>
    <w:rsid w:val="00465C07"/>
    <w:rsid w:val="00466E1F"/>
    <w:rsid w:val="0046720C"/>
    <w:rsid w:val="0047086C"/>
    <w:rsid w:val="00473C72"/>
    <w:rsid w:val="0047489A"/>
    <w:rsid w:val="00474B04"/>
    <w:rsid w:val="00477252"/>
    <w:rsid w:val="00477455"/>
    <w:rsid w:val="004779FB"/>
    <w:rsid w:val="004835DD"/>
    <w:rsid w:val="004836AE"/>
    <w:rsid w:val="00484EDB"/>
    <w:rsid w:val="00487060"/>
    <w:rsid w:val="004901A6"/>
    <w:rsid w:val="00490325"/>
    <w:rsid w:val="00490B45"/>
    <w:rsid w:val="00490C92"/>
    <w:rsid w:val="00490EA3"/>
    <w:rsid w:val="0049280D"/>
    <w:rsid w:val="0049322D"/>
    <w:rsid w:val="004937F8"/>
    <w:rsid w:val="00493A0E"/>
    <w:rsid w:val="004977B3"/>
    <w:rsid w:val="004A10EE"/>
    <w:rsid w:val="004A1F7B"/>
    <w:rsid w:val="004A3412"/>
    <w:rsid w:val="004A34B4"/>
    <w:rsid w:val="004A34E6"/>
    <w:rsid w:val="004A40FB"/>
    <w:rsid w:val="004B1812"/>
    <w:rsid w:val="004B18E1"/>
    <w:rsid w:val="004B2692"/>
    <w:rsid w:val="004B32EB"/>
    <w:rsid w:val="004B5D2D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780"/>
    <w:rsid w:val="004C6EF6"/>
    <w:rsid w:val="004D12EF"/>
    <w:rsid w:val="004D3578"/>
    <w:rsid w:val="004D380D"/>
    <w:rsid w:val="004D4335"/>
    <w:rsid w:val="004D6C16"/>
    <w:rsid w:val="004D6FD4"/>
    <w:rsid w:val="004D7B60"/>
    <w:rsid w:val="004E213A"/>
    <w:rsid w:val="004E22D0"/>
    <w:rsid w:val="004E22ED"/>
    <w:rsid w:val="004E236C"/>
    <w:rsid w:val="004E2926"/>
    <w:rsid w:val="004E4988"/>
    <w:rsid w:val="004E4C70"/>
    <w:rsid w:val="004E4E09"/>
    <w:rsid w:val="004E6D2F"/>
    <w:rsid w:val="004E6F5A"/>
    <w:rsid w:val="004F10E9"/>
    <w:rsid w:val="004F186F"/>
    <w:rsid w:val="004F1E7F"/>
    <w:rsid w:val="004F3ADA"/>
    <w:rsid w:val="004F4540"/>
    <w:rsid w:val="004F73A7"/>
    <w:rsid w:val="004F7C51"/>
    <w:rsid w:val="004F7EB5"/>
    <w:rsid w:val="00501D49"/>
    <w:rsid w:val="00503171"/>
    <w:rsid w:val="00503CB5"/>
    <w:rsid w:val="00506C28"/>
    <w:rsid w:val="00506E96"/>
    <w:rsid w:val="005075B6"/>
    <w:rsid w:val="0051202F"/>
    <w:rsid w:val="00512FDF"/>
    <w:rsid w:val="005134A6"/>
    <w:rsid w:val="00513CB8"/>
    <w:rsid w:val="00514D21"/>
    <w:rsid w:val="005154AF"/>
    <w:rsid w:val="00515659"/>
    <w:rsid w:val="005169B6"/>
    <w:rsid w:val="00516A0D"/>
    <w:rsid w:val="005214BC"/>
    <w:rsid w:val="005236B8"/>
    <w:rsid w:val="005236BB"/>
    <w:rsid w:val="00523A23"/>
    <w:rsid w:val="00524A37"/>
    <w:rsid w:val="00525FEC"/>
    <w:rsid w:val="00527C31"/>
    <w:rsid w:val="00527F2A"/>
    <w:rsid w:val="00531A61"/>
    <w:rsid w:val="00531FAA"/>
    <w:rsid w:val="00534672"/>
    <w:rsid w:val="00534DA0"/>
    <w:rsid w:val="00535EC5"/>
    <w:rsid w:val="00535EFB"/>
    <w:rsid w:val="00536A0E"/>
    <w:rsid w:val="00537568"/>
    <w:rsid w:val="00542000"/>
    <w:rsid w:val="00542AB5"/>
    <w:rsid w:val="005438E7"/>
    <w:rsid w:val="00543E6C"/>
    <w:rsid w:val="005457EC"/>
    <w:rsid w:val="00545A98"/>
    <w:rsid w:val="0054761B"/>
    <w:rsid w:val="00547A10"/>
    <w:rsid w:val="00547C71"/>
    <w:rsid w:val="00547C85"/>
    <w:rsid w:val="0055000F"/>
    <w:rsid w:val="00551763"/>
    <w:rsid w:val="005520E0"/>
    <w:rsid w:val="005525D5"/>
    <w:rsid w:val="0055422F"/>
    <w:rsid w:val="005545EE"/>
    <w:rsid w:val="00555852"/>
    <w:rsid w:val="00557338"/>
    <w:rsid w:val="005625DD"/>
    <w:rsid w:val="005642A1"/>
    <w:rsid w:val="00565087"/>
    <w:rsid w:val="0056573F"/>
    <w:rsid w:val="0056656C"/>
    <w:rsid w:val="005667D3"/>
    <w:rsid w:val="00571279"/>
    <w:rsid w:val="00572337"/>
    <w:rsid w:val="00572564"/>
    <w:rsid w:val="00572874"/>
    <w:rsid w:val="00572895"/>
    <w:rsid w:val="005739BD"/>
    <w:rsid w:val="005739CE"/>
    <w:rsid w:val="00575070"/>
    <w:rsid w:val="005752D5"/>
    <w:rsid w:val="0057598B"/>
    <w:rsid w:val="0058077E"/>
    <w:rsid w:val="005812D1"/>
    <w:rsid w:val="00583007"/>
    <w:rsid w:val="00584044"/>
    <w:rsid w:val="0058460B"/>
    <w:rsid w:val="00591E74"/>
    <w:rsid w:val="0059328F"/>
    <w:rsid w:val="00594B6F"/>
    <w:rsid w:val="00595AAB"/>
    <w:rsid w:val="00596097"/>
    <w:rsid w:val="00596B5D"/>
    <w:rsid w:val="0059778B"/>
    <w:rsid w:val="005A0DBC"/>
    <w:rsid w:val="005A1953"/>
    <w:rsid w:val="005A4665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3590"/>
    <w:rsid w:val="005C4665"/>
    <w:rsid w:val="005C4726"/>
    <w:rsid w:val="005C64F2"/>
    <w:rsid w:val="005C76A8"/>
    <w:rsid w:val="005C78A8"/>
    <w:rsid w:val="005C7C73"/>
    <w:rsid w:val="005D1091"/>
    <w:rsid w:val="005D2171"/>
    <w:rsid w:val="005D2C61"/>
    <w:rsid w:val="005D2ED5"/>
    <w:rsid w:val="005D3AC8"/>
    <w:rsid w:val="005D4207"/>
    <w:rsid w:val="005D5825"/>
    <w:rsid w:val="005D6E49"/>
    <w:rsid w:val="005D725F"/>
    <w:rsid w:val="005E15B1"/>
    <w:rsid w:val="005E23EE"/>
    <w:rsid w:val="005E28FB"/>
    <w:rsid w:val="005F0D6D"/>
    <w:rsid w:val="005F0FB1"/>
    <w:rsid w:val="005F2403"/>
    <w:rsid w:val="005F2F16"/>
    <w:rsid w:val="00600A62"/>
    <w:rsid w:val="0060107D"/>
    <w:rsid w:val="00601EDF"/>
    <w:rsid w:val="00601F46"/>
    <w:rsid w:val="006024AF"/>
    <w:rsid w:val="00602F40"/>
    <w:rsid w:val="00603297"/>
    <w:rsid w:val="00603B63"/>
    <w:rsid w:val="00603D62"/>
    <w:rsid w:val="00604294"/>
    <w:rsid w:val="006048A8"/>
    <w:rsid w:val="006048F3"/>
    <w:rsid w:val="0060686C"/>
    <w:rsid w:val="00606E38"/>
    <w:rsid w:val="0061000C"/>
    <w:rsid w:val="0061027E"/>
    <w:rsid w:val="00610FFB"/>
    <w:rsid w:val="00611566"/>
    <w:rsid w:val="00611868"/>
    <w:rsid w:val="0061204E"/>
    <w:rsid w:val="0061216D"/>
    <w:rsid w:val="00613366"/>
    <w:rsid w:val="006148EC"/>
    <w:rsid w:val="006150D4"/>
    <w:rsid w:val="006160D7"/>
    <w:rsid w:val="0061699A"/>
    <w:rsid w:val="00617C43"/>
    <w:rsid w:val="00622FDA"/>
    <w:rsid w:val="00624813"/>
    <w:rsid w:val="00624C07"/>
    <w:rsid w:val="0062582C"/>
    <w:rsid w:val="00625B0A"/>
    <w:rsid w:val="00630079"/>
    <w:rsid w:val="00632396"/>
    <w:rsid w:val="006326D4"/>
    <w:rsid w:val="00635845"/>
    <w:rsid w:val="006366DF"/>
    <w:rsid w:val="00640307"/>
    <w:rsid w:val="006416D5"/>
    <w:rsid w:val="00643067"/>
    <w:rsid w:val="00643340"/>
    <w:rsid w:val="00644149"/>
    <w:rsid w:val="0064500C"/>
    <w:rsid w:val="00646509"/>
    <w:rsid w:val="00646D99"/>
    <w:rsid w:val="006479C4"/>
    <w:rsid w:val="006504D6"/>
    <w:rsid w:val="00650567"/>
    <w:rsid w:val="006510E9"/>
    <w:rsid w:val="00652428"/>
    <w:rsid w:val="0065254A"/>
    <w:rsid w:val="00652B9E"/>
    <w:rsid w:val="00653358"/>
    <w:rsid w:val="0065352E"/>
    <w:rsid w:val="006541A1"/>
    <w:rsid w:val="00654596"/>
    <w:rsid w:val="00654F4E"/>
    <w:rsid w:val="006551BB"/>
    <w:rsid w:val="00655298"/>
    <w:rsid w:val="00656910"/>
    <w:rsid w:val="00656B94"/>
    <w:rsid w:val="00656E05"/>
    <w:rsid w:val="006574C0"/>
    <w:rsid w:val="00657CA6"/>
    <w:rsid w:val="0066096B"/>
    <w:rsid w:val="00661B72"/>
    <w:rsid w:val="00661C22"/>
    <w:rsid w:val="0066417C"/>
    <w:rsid w:val="00665158"/>
    <w:rsid w:val="006662B7"/>
    <w:rsid w:val="00670C14"/>
    <w:rsid w:val="00671109"/>
    <w:rsid w:val="00672522"/>
    <w:rsid w:val="00674D79"/>
    <w:rsid w:val="0067709E"/>
    <w:rsid w:val="00677439"/>
    <w:rsid w:val="0067758B"/>
    <w:rsid w:val="0067783E"/>
    <w:rsid w:val="00677F5B"/>
    <w:rsid w:val="00682727"/>
    <w:rsid w:val="00682BF2"/>
    <w:rsid w:val="00684C62"/>
    <w:rsid w:val="006854C3"/>
    <w:rsid w:val="00686CA5"/>
    <w:rsid w:val="00690ED2"/>
    <w:rsid w:val="00694E95"/>
    <w:rsid w:val="00694F59"/>
    <w:rsid w:val="00695261"/>
    <w:rsid w:val="00696821"/>
    <w:rsid w:val="006971F8"/>
    <w:rsid w:val="006A19A8"/>
    <w:rsid w:val="006A1A2B"/>
    <w:rsid w:val="006A242E"/>
    <w:rsid w:val="006A26F7"/>
    <w:rsid w:val="006A358E"/>
    <w:rsid w:val="006A416F"/>
    <w:rsid w:val="006A45A9"/>
    <w:rsid w:val="006A4A4B"/>
    <w:rsid w:val="006A4C30"/>
    <w:rsid w:val="006B161F"/>
    <w:rsid w:val="006B200A"/>
    <w:rsid w:val="006B2C4A"/>
    <w:rsid w:val="006B4C2F"/>
    <w:rsid w:val="006B670E"/>
    <w:rsid w:val="006B7A27"/>
    <w:rsid w:val="006B7FC0"/>
    <w:rsid w:val="006C02BC"/>
    <w:rsid w:val="006C13E8"/>
    <w:rsid w:val="006C1B70"/>
    <w:rsid w:val="006C2167"/>
    <w:rsid w:val="006C3B41"/>
    <w:rsid w:val="006C66D8"/>
    <w:rsid w:val="006C7C48"/>
    <w:rsid w:val="006D00C5"/>
    <w:rsid w:val="006D067F"/>
    <w:rsid w:val="006D1316"/>
    <w:rsid w:val="006D1E24"/>
    <w:rsid w:val="006D1E7E"/>
    <w:rsid w:val="006D35DE"/>
    <w:rsid w:val="006D3AF4"/>
    <w:rsid w:val="006D3CBB"/>
    <w:rsid w:val="006D3FE1"/>
    <w:rsid w:val="006D4D6F"/>
    <w:rsid w:val="006D530C"/>
    <w:rsid w:val="006D554E"/>
    <w:rsid w:val="006D5958"/>
    <w:rsid w:val="006D7099"/>
    <w:rsid w:val="006E0403"/>
    <w:rsid w:val="006E1057"/>
    <w:rsid w:val="006E1417"/>
    <w:rsid w:val="006E19AF"/>
    <w:rsid w:val="006E401D"/>
    <w:rsid w:val="006E4AE6"/>
    <w:rsid w:val="006F4552"/>
    <w:rsid w:val="006F4A1F"/>
    <w:rsid w:val="006F4C4E"/>
    <w:rsid w:val="006F69EC"/>
    <w:rsid w:val="006F6A2C"/>
    <w:rsid w:val="00701313"/>
    <w:rsid w:val="00701323"/>
    <w:rsid w:val="007029D0"/>
    <w:rsid w:val="00704BA9"/>
    <w:rsid w:val="00705BC0"/>
    <w:rsid w:val="00705EFC"/>
    <w:rsid w:val="007069DC"/>
    <w:rsid w:val="00710201"/>
    <w:rsid w:val="007102CD"/>
    <w:rsid w:val="0071056C"/>
    <w:rsid w:val="00710D4C"/>
    <w:rsid w:val="0071194B"/>
    <w:rsid w:val="007129D3"/>
    <w:rsid w:val="00713E60"/>
    <w:rsid w:val="0072023D"/>
    <w:rsid w:val="0072073A"/>
    <w:rsid w:val="007217A0"/>
    <w:rsid w:val="00721D97"/>
    <w:rsid w:val="00722548"/>
    <w:rsid w:val="00723B0B"/>
    <w:rsid w:val="00724DB3"/>
    <w:rsid w:val="00724F42"/>
    <w:rsid w:val="00725C33"/>
    <w:rsid w:val="00725FDD"/>
    <w:rsid w:val="007304B2"/>
    <w:rsid w:val="0073133A"/>
    <w:rsid w:val="00732B74"/>
    <w:rsid w:val="007342B5"/>
    <w:rsid w:val="0073449A"/>
    <w:rsid w:val="00734A5B"/>
    <w:rsid w:val="0073620F"/>
    <w:rsid w:val="00737B6B"/>
    <w:rsid w:val="00740C0A"/>
    <w:rsid w:val="00741328"/>
    <w:rsid w:val="00742288"/>
    <w:rsid w:val="00742482"/>
    <w:rsid w:val="00742A03"/>
    <w:rsid w:val="00744E76"/>
    <w:rsid w:val="00745AC8"/>
    <w:rsid w:val="007469FD"/>
    <w:rsid w:val="00746A9C"/>
    <w:rsid w:val="007522E2"/>
    <w:rsid w:val="007524A3"/>
    <w:rsid w:val="0075287B"/>
    <w:rsid w:val="00753B28"/>
    <w:rsid w:val="00754EB6"/>
    <w:rsid w:val="00755DB4"/>
    <w:rsid w:val="00756E85"/>
    <w:rsid w:val="00757D40"/>
    <w:rsid w:val="00761926"/>
    <w:rsid w:val="0076307D"/>
    <w:rsid w:val="0076607C"/>
    <w:rsid w:val="007662B5"/>
    <w:rsid w:val="0077370C"/>
    <w:rsid w:val="0077466B"/>
    <w:rsid w:val="00774940"/>
    <w:rsid w:val="0077751F"/>
    <w:rsid w:val="00777616"/>
    <w:rsid w:val="007778A0"/>
    <w:rsid w:val="007813E5"/>
    <w:rsid w:val="00781472"/>
    <w:rsid w:val="0078165B"/>
    <w:rsid w:val="00781E85"/>
    <w:rsid w:val="00781F0F"/>
    <w:rsid w:val="00782664"/>
    <w:rsid w:val="007848CB"/>
    <w:rsid w:val="00784B22"/>
    <w:rsid w:val="0078534D"/>
    <w:rsid w:val="007859A8"/>
    <w:rsid w:val="007864E8"/>
    <w:rsid w:val="0078727C"/>
    <w:rsid w:val="00787719"/>
    <w:rsid w:val="0079049D"/>
    <w:rsid w:val="00790FD3"/>
    <w:rsid w:val="00792C78"/>
    <w:rsid w:val="007933A9"/>
    <w:rsid w:val="00793B9D"/>
    <w:rsid w:val="00793DC5"/>
    <w:rsid w:val="00794B9A"/>
    <w:rsid w:val="00796823"/>
    <w:rsid w:val="0079769B"/>
    <w:rsid w:val="00797AA0"/>
    <w:rsid w:val="007A0C28"/>
    <w:rsid w:val="007A2E55"/>
    <w:rsid w:val="007A3137"/>
    <w:rsid w:val="007A5B6E"/>
    <w:rsid w:val="007A7099"/>
    <w:rsid w:val="007A74F5"/>
    <w:rsid w:val="007B09F5"/>
    <w:rsid w:val="007B18D8"/>
    <w:rsid w:val="007B20AA"/>
    <w:rsid w:val="007B2202"/>
    <w:rsid w:val="007B2A65"/>
    <w:rsid w:val="007B2DC7"/>
    <w:rsid w:val="007B32DC"/>
    <w:rsid w:val="007B3C9A"/>
    <w:rsid w:val="007B7CDE"/>
    <w:rsid w:val="007C095F"/>
    <w:rsid w:val="007C17D5"/>
    <w:rsid w:val="007C1A44"/>
    <w:rsid w:val="007C25AC"/>
    <w:rsid w:val="007C2DD0"/>
    <w:rsid w:val="007C563E"/>
    <w:rsid w:val="007C5B71"/>
    <w:rsid w:val="007C6BBA"/>
    <w:rsid w:val="007C7B54"/>
    <w:rsid w:val="007C7BB8"/>
    <w:rsid w:val="007D06E6"/>
    <w:rsid w:val="007D1A7F"/>
    <w:rsid w:val="007D2689"/>
    <w:rsid w:val="007D2A9D"/>
    <w:rsid w:val="007D4F8A"/>
    <w:rsid w:val="007D4FB2"/>
    <w:rsid w:val="007D5ACC"/>
    <w:rsid w:val="007E1392"/>
    <w:rsid w:val="007E26E9"/>
    <w:rsid w:val="007E2EF9"/>
    <w:rsid w:val="007E312F"/>
    <w:rsid w:val="007E34F3"/>
    <w:rsid w:val="007E43E4"/>
    <w:rsid w:val="007E4A20"/>
    <w:rsid w:val="007E648C"/>
    <w:rsid w:val="007F03B5"/>
    <w:rsid w:val="007F09F2"/>
    <w:rsid w:val="007F2D37"/>
    <w:rsid w:val="007F2E08"/>
    <w:rsid w:val="007F4297"/>
    <w:rsid w:val="007F58BE"/>
    <w:rsid w:val="007F7AA7"/>
    <w:rsid w:val="007F7EC4"/>
    <w:rsid w:val="00800199"/>
    <w:rsid w:val="0080051E"/>
    <w:rsid w:val="00800B57"/>
    <w:rsid w:val="008028A4"/>
    <w:rsid w:val="00803EC1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3585"/>
    <w:rsid w:val="00825032"/>
    <w:rsid w:val="00825F97"/>
    <w:rsid w:val="00827D94"/>
    <w:rsid w:val="00830B22"/>
    <w:rsid w:val="00830E1C"/>
    <w:rsid w:val="00830EBB"/>
    <w:rsid w:val="00832DF3"/>
    <w:rsid w:val="00833379"/>
    <w:rsid w:val="0083484D"/>
    <w:rsid w:val="008350FE"/>
    <w:rsid w:val="008378CB"/>
    <w:rsid w:val="00837E8F"/>
    <w:rsid w:val="0084067A"/>
    <w:rsid w:val="00840DE0"/>
    <w:rsid w:val="00842FBC"/>
    <w:rsid w:val="0084361B"/>
    <w:rsid w:val="00844CDD"/>
    <w:rsid w:val="008456B6"/>
    <w:rsid w:val="00845D11"/>
    <w:rsid w:val="0084774D"/>
    <w:rsid w:val="00847C73"/>
    <w:rsid w:val="008508AF"/>
    <w:rsid w:val="0085098A"/>
    <w:rsid w:val="00850C3E"/>
    <w:rsid w:val="00851443"/>
    <w:rsid w:val="008515D4"/>
    <w:rsid w:val="00852487"/>
    <w:rsid w:val="00854530"/>
    <w:rsid w:val="008554CE"/>
    <w:rsid w:val="00856568"/>
    <w:rsid w:val="0085733A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32D6"/>
    <w:rsid w:val="00875EB1"/>
    <w:rsid w:val="00876174"/>
    <w:rsid w:val="008768CA"/>
    <w:rsid w:val="00877BFB"/>
    <w:rsid w:val="00877EF9"/>
    <w:rsid w:val="00880559"/>
    <w:rsid w:val="00880811"/>
    <w:rsid w:val="008818E2"/>
    <w:rsid w:val="00882533"/>
    <w:rsid w:val="00883501"/>
    <w:rsid w:val="00884294"/>
    <w:rsid w:val="008849F5"/>
    <w:rsid w:val="0088726A"/>
    <w:rsid w:val="008901EA"/>
    <w:rsid w:val="00890D75"/>
    <w:rsid w:val="00892166"/>
    <w:rsid w:val="00892D9D"/>
    <w:rsid w:val="00893873"/>
    <w:rsid w:val="00894B26"/>
    <w:rsid w:val="00895A0B"/>
    <w:rsid w:val="00895FC5"/>
    <w:rsid w:val="008961F0"/>
    <w:rsid w:val="00896CB6"/>
    <w:rsid w:val="008A092A"/>
    <w:rsid w:val="008A0A83"/>
    <w:rsid w:val="008A115B"/>
    <w:rsid w:val="008A2511"/>
    <w:rsid w:val="008A2ABD"/>
    <w:rsid w:val="008A331F"/>
    <w:rsid w:val="008B3C42"/>
    <w:rsid w:val="008B5306"/>
    <w:rsid w:val="008B63C9"/>
    <w:rsid w:val="008B74AF"/>
    <w:rsid w:val="008C1F69"/>
    <w:rsid w:val="008C218F"/>
    <w:rsid w:val="008C285A"/>
    <w:rsid w:val="008C2BBB"/>
    <w:rsid w:val="008C2E2A"/>
    <w:rsid w:val="008C3057"/>
    <w:rsid w:val="008C3B37"/>
    <w:rsid w:val="008C3BA0"/>
    <w:rsid w:val="008C4E29"/>
    <w:rsid w:val="008C55C1"/>
    <w:rsid w:val="008C7C67"/>
    <w:rsid w:val="008D19D1"/>
    <w:rsid w:val="008D2580"/>
    <w:rsid w:val="008D2E4D"/>
    <w:rsid w:val="008D3BA5"/>
    <w:rsid w:val="008D49D8"/>
    <w:rsid w:val="008D61D6"/>
    <w:rsid w:val="008D6817"/>
    <w:rsid w:val="008E0988"/>
    <w:rsid w:val="008E198F"/>
    <w:rsid w:val="008E1D3C"/>
    <w:rsid w:val="008E4AF8"/>
    <w:rsid w:val="008E74E7"/>
    <w:rsid w:val="008E799C"/>
    <w:rsid w:val="008F396F"/>
    <w:rsid w:val="008F3DCD"/>
    <w:rsid w:val="008F4321"/>
    <w:rsid w:val="008F4A43"/>
    <w:rsid w:val="008F6945"/>
    <w:rsid w:val="008F74D4"/>
    <w:rsid w:val="0090129C"/>
    <w:rsid w:val="00901D5C"/>
    <w:rsid w:val="00902165"/>
    <w:rsid w:val="0090271F"/>
    <w:rsid w:val="009027DA"/>
    <w:rsid w:val="00902DB9"/>
    <w:rsid w:val="00903709"/>
    <w:rsid w:val="0090466A"/>
    <w:rsid w:val="00905482"/>
    <w:rsid w:val="00906EC9"/>
    <w:rsid w:val="00907FE0"/>
    <w:rsid w:val="0091035F"/>
    <w:rsid w:val="009139F6"/>
    <w:rsid w:val="0091471D"/>
    <w:rsid w:val="0092120B"/>
    <w:rsid w:val="00921E6D"/>
    <w:rsid w:val="00921FD2"/>
    <w:rsid w:val="0092209D"/>
    <w:rsid w:val="00923655"/>
    <w:rsid w:val="00923C5B"/>
    <w:rsid w:val="0092601D"/>
    <w:rsid w:val="0092610E"/>
    <w:rsid w:val="00930775"/>
    <w:rsid w:val="00931699"/>
    <w:rsid w:val="009322D7"/>
    <w:rsid w:val="0093241B"/>
    <w:rsid w:val="0093304B"/>
    <w:rsid w:val="00934224"/>
    <w:rsid w:val="00936071"/>
    <w:rsid w:val="00936F38"/>
    <w:rsid w:val="00937686"/>
    <w:rsid w:val="009376AF"/>
    <w:rsid w:val="009376CD"/>
    <w:rsid w:val="00940212"/>
    <w:rsid w:val="009428FC"/>
    <w:rsid w:val="00942EC2"/>
    <w:rsid w:val="00944EC6"/>
    <w:rsid w:val="00945B9B"/>
    <w:rsid w:val="009504CA"/>
    <w:rsid w:val="009505D8"/>
    <w:rsid w:val="009508D2"/>
    <w:rsid w:val="00950B99"/>
    <w:rsid w:val="00952941"/>
    <w:rsid w:val="00952D55"/>
    <w:rsid w:val="0095343C"/>
    <w:rsid w:val="00955E64"/>
    <w:rsid w:val="00955FB6"/>
    <w:rsid w:val="0095778B"/>
    <w:rsid w:val="009607A6"/>
    <w:rsid w:val="00961B32"/>
    <w:rsid w:val="00962455"/>
    <w:rsid w:val="00962509"/>
    <w:rsid w:val="00965E6D"/>
    <w:rsid w:val="00967391"/>
    <w:rsid w:val="00970666"/>
    <w:rsid w:val="00970DB3"/>
    <w:rsid w:val="00971A5C"/>
    <w:rsid w:val="0097280A"/>
    <w:rsid w:val="00972FBD"/>
    <w:rsid w:val="00973D04"/>
    <w:rsid w:val="00974BB0"/>
    <w:rsid w:val="00974CF6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80130"/>
    <w:rsid w:val="00982DAE"/>
    <w:rsid w:val="00983FFE"/>
    <w:rsid w:val="00986B60"/>
    <w:rsid w:val="00986FD2"/>
    <w:rsid w:val="0099153D"/>
    <w:rsid w:val="00991590"/>
    <w:rsid w:val="009928A9"/>
    <w:rsid w:val="009932BF"/>
    <w:rsid w:val="00995D8C"/>
    <w:rsid w:val="0099772A"/>
    <w:rsid w:val="00997F2F"/>
    <w:rsid w:val="00997FAD"/>
    <w:rsid w:val="009A07BF"/>
    <w:rsid w:val="009A0AF3"/>
    <w:rsid w:val="009A2EEE"/>
    <w:rsid w:val="009A3DB7"/>
    <w:rsid w:val="009A4931"/>
    <w:rsid w:val="009A5858"/>
    <w:rsid w:val="009A5DBC"/>
    <w:rsid w:val="009A642A"/>
    <w:rsid w:val="009B0786"/>
    <w:rsid w:val="009B07CD"/>
    <w:rsid w:val="009B13FA"/>
    <w:rsid w:val="009B26F6"/>
    <w:rsid w:val="009B3827"/>
    <w:rsid w:val="009B647D"/>
    <w:rsid w:val="009B7B06"/>
    <w:rsid w:val="009C19E9"/>
    <w:rsid w:val="009D3B87"/>
    <w:rsid w:val="009D5198"/>
    <w:rsid w:val="009D5A5D"/>
    <w:rsid w:val="009D5AA1"/>
    <w:rsid w:val="009D7467"/>
    <w:rsid w:val="009D74A6"/>
    <w:rsid w:val="009E0B98"/>
    <w:rsid w:val="009E0E87"/>
    <w:rsid w:val="009E10EF"/>
    <w:rsid w:val="009E2DC5"/>
    <w:rsid w:val="009E2F4E"/>
    <w:rsid w:val="009E5449"/>
    <w:rsid w:val="009E55AC"/>
    <w:rsid w:val="009E709B"/>
    <w:rsid w:val="009E7EC4"/>
    <w:rsid w:val="009F0195"/>
    <w:rsid w:val="009F17AE"/>
    <w:rsid w:val="009F2CB9"/>
    <w:rsid w:val="009F3043"/>
    <w:rsid w:val="009F445F"/>
    <w:rsid w:val="009F4AE1"/>
    <w:rsid w:val="00A00170"/>
    <w:rsid w:val="00A0066E"/>
    <w:rsid w:val="00A027CA"/>
    <w:rsid w:val="00A03496"/>
    <w:rsid w:val="00A10516"/>
    <w:rsid w:val="00A10ED3"/>
    <w:rsid w:val="00A10F02"/>
    <w:rsid w:val="00A10F2C"/>
    <w:rsid w:val="00A12E91"/>
    <w:rsid w:val="00A13227"/>
    <w:rsid w:val="00A204CA"/>
    <w:rsid w:val="00A209D6"/>
    <w:rsid w:val="00A22738"/>
    <w:rsid w:val="00A247E3"/>
    <w:rsid w:val="00A255A1"/>
    <w:rsid w:val="00A25754"/>
    <w:rsid w:val="00A27DC6"/>
    <w:rsid w:val="00A3023F"/>
    <w:rsid w:val="00A31A0A"/>
    <w:rsid w:val="00A31B24"/>
    <w:rsid w:val="00A33876"/>
    <w:rsid w:val="00A33D77"/>
    <w:rsid w:val="00A33FE1"/>
    <w:rsid w:val="00A34C56"/>
    <w:rsid w:val="00A409FF"/>
    <w:rsid w:val="00A41829"/>
    <w:rsid w:val="00A419FA"/>
    <w:rsid w:val="00A430EC"/>
    <w:rsid w:val="00A4371D"/>
    <w:rsid w:val="00A44335"/>
    <w:rsid w:val="00A448B3"/>
    <w:rsid w:val="00A4645A"/>
    <w:rsid w:val="00A466D4"/>
    <w:rsid w:val="00A47F02"/>
    <w:rsid w:val="00A51F2B"/>
    <w:rsid w:val="00A53724"/>
    <w:rsid w:val="00A54B2B"/>
    <w:rsid w:val="00A607F6"/>
    <w:rsid w:val="00A60806"/>
    <w:rsid w:val="00A60EB0"/>
    <w:rsid w:val="00A6319E"/>
    <w:rsid w:val="00A6351A"/>
    <w:rsid w:val="00A64AFF"/>
    <w:rsid w:val="00A65112"/>
    <w:rsid w:val="00A657D6"/>
    <w:rsid w:val="00A664C3"/>
    <w:rsid w:val="00A7049D"/>
    <w:rsid w:val="00A70838"/>
    <w:rsid w:val="00A72629"/>
    <w:rsid w:val="00A7298F"/>
    <w:rsid w:val="00A745A3"/>
    <w:rsid w:val="00A75A4F"/>
    <w:rsid w:val="00A76932"/>
    <w:rsid w:val="00A82346"/>
    <w:rsid w:val="00A82C04"/>
    <w:rsid w:val="00A85727"/>
    <w:rsid w:val="00A860CF"/>
    <w:rsid w:val="00A90727"/>
    <w:rsid w:val="00A910F5"/>
    <w:rsid w:val="00A91596"/>
    <w:rsid w:val="00A949C3"/>
    <w:rsid w:val="00A9671C"/>
    <w:rsid w:val="00AA1553"/>
    <w:rsid w:val="00AA1BCE"/>
    <w:rsid w:val="00AA31E0"/>
    <w:rsid w:val="00AA4CA6"/>
    <w:rsid w:val="00AA4F5A"/>
    <w:rsid w:val="00AA51F6"/>
    <w:rsid w:val="00AA5A02"/>
    <w:rsid w:val="00AA610D"/>
    <w:rsid w:val="00AA6D24"/>
    <w:rsid w:val="00AB11DA"/>
    <w:rsid w:val="00AB20DF"/>
    <w:rsid w:val="00AB29AB"/>
    <w:rsid w:val="00AB2C03"/>
    <w:rsid w:val="00AB3296"/>
    <w:rsid w:val="00AB3DDD"/>
    <w:rsid w:val="00AB4454"/>
    <w:rsid w:val="00AB5823"/>
    <w:rsid w:val="00AB59F9"/>
    <w:rsid w:val="00AB6344"/>
    <w:rsid w:val="00AC4D2C"/>
    <w:rsid w:val="00AC507F"/>
    <w:rsid w:val="00AC54A2"/>
    <w:rsid w:val="00AC5D59"/>
    <w:rsid w:val="00AC6887"/>
    <w:rsid w:val="00AC6E95"/>
    <w:rsid w:val="00AD1C93"/>
    <w:rsid w:val="00AD3082"/>
    <w:rsid w:val="00AD6A7F"/>
    <w:rsid w:val="00AE5D2D"/>
    <w:rsid w:val="00AF1733"/>
    <w:rsid w:val="00AF1776"/>
    <w:rsid w:val="00AF371E"/>
    <w:rsid w:val="00AF4DB9"/>
    <w:rsid w:val="00AF5CA0"/>
    <w:rsid w:val="00AF649F"/>
    <w:rsid w:val="00AF7C5F"/>
    <w:rsid w:val="00B0385E"/>
    <w:rsid w:val="00B04A76"/>
    <w:rsid w:val="00B05380"/>
    <w:rsid w:val="00B05962"/>
    <w:rsid w:val="00B05C08"/>
    <w:rsid w:val="00B06D94"/>
    <w:rsid w:val="00B1055C"/>
    <w:rsid w:val="00B10B0A"/>
    <w:rsid w:val="00B10F58"/>
    <w:rsid w:val="00B11C8B"/>
    <w:rsid w:val="00B11EAC"/>
    <w:rsid w:val="00B13A48"/>
    <w:rsid w:val="00B14B63"/>
    <w:rsid w:val="00B15449"/>
    <w:rsid w:val="00B157CB"/>
    <w:rsid w:val="00B15B76"/>
    <w:rsid w:val="00B161A6"/>
    <w:rsid w:val="00B16C2F"/>
    <w:rsid w:val="00B176C9"/>
    <w:rsid w:val="00B25D3B"/>
    <w:rsid w:val="00B25FC6"/>
    <w:rsid w:val="00B2602A"/>
    <w:rsid w:val="00B261CD"/>
    <w:rsid w:val="00B27303"/>
    <w:rsid w:val="00B30639"/>
    <w:rsid w:val="00B30F22"/>
    <w:rsid w:val="00B314DB"/>
    <w:rsid w:val="00B31F1F"/>
    <w:rsid w:val="00B3205D"/>
    <w:rsid w:val="00B34577"/>
    <w:rsid w:val="00B35947"/>
    <w:rsid w:val="00B35D9F"/>
    <w:rsid w:val="00B413F2"/>
    <w:rsid w:val="00B422C6"/>
    <w:rsid w:val="00B423D7"/>
    <w:rsid w:val="00B4636F"/>
    <w:rsid w:val="00B46570"/>
    <w:rsid w:val="00B46E85"/>
    <w:rsid w:val="00B47C49"/>
    <w:rsid w:val="00B47FD1"/>
    <w:rsid w:val="00B50369"/>
    <w:rsid w:val="00B51007"/>
    <w:rsid w:val="00B516BB"/>
    <w:rsid w:val="00B519B8"/>
    <w:rsid w:val="00B52515"/>
    <w:rsid w:val="00B53DBA"/>
    <w:rsid w:val="00B54E39"/>
    <w:rsid w:val="00B55159"/>
    <w:rsid w:val="00B606E6"/>
    <w:rsid w:val="00B60D60"/>
    <w:rsid w:val="00B62333"/>
    <w:rsid w:val="00B626F4"/>
    <w:rsid w:val="00B65060"/>
    <w:rsid w:val="00B657DE"/>
    <w:rsid w:val="00B65AA8"/>
    <w:rsid w:val="00B6672E"/>
    <w:rsid w:val="00B66E42"/>
    <w:rsid w:val="00B70804"/>
    <w:rsid w:val="00B710DA"/>
    <w:rsid w:val="00B72172"/>
    <w:rsid w:val="00B726D8"/>
    <w:rsid w:val="00B72962"/>
    <w:rsid w:val="00B73674"/>
    <w:rsid w:val="00B7538C"/>
    <w:rsid w:val="00B75671"/>
    <w:rsid w:val="00B76953"/>
    <w:rsid w:val="00B8075F"/>
    <w:rsid w:val="00B84B49"/>
    <w:rsid w:val="00B84DB2"/>
    <w:rsid w:val="00B85D7D"/>
    <w:rsid w:val="00B863F3"/>
    <w:rsid w:val="00B873FD"/>
    <w:rsid w:val="00B964C2"/>
    <w:rsid w:val="00B965D1"/>
    <w:rsid w:val="00BA18CB"/>
    <w:rsid w:val="00BA1A49"/>
    <w:rsid w:val="00BA2421"/>
    <w:rsid w:val="00BA3AD9"/>
    <w:rsid w:val="00BA55D1"/>
    <w:rsid w:val="00BA56A5"/>
    <w:rsid w:val="00BA56AC"/>
    <w:rsid w:val="00BA7338"/>
    <w:rsid w:val="00BB12BA"/>
    <w:rsid w:val="00BB15DE"/>
    <w:rsid w:val="00BB1F15"/>
    <w:rsid w:val="00BB242A"/>
    <w:rsid w:val="00BB2462"/>
    <w:rsid w:val="00BB2496"/>
    <w:rsid w:val="00BB3BBA"/>
    <w:rsid w:val="00BB7251"/>
    <w:rsid w:val="00BB7C42"/>
    <w:rsid w:val="00BC1BC3"/>
    <w:rsid w:val="00BC2CAC"/>
    <w:rsid w:val="00BC32E4"/>
    <w:rsid w:val="00BC3555"/>
    <w:rsid w:val="00BC69D2"/>
    <w:rsid w:val="00BD03E5"/>
    <w:rsid w:val="00BD2CE9"/>
    <w:rsid w:val="00BD411E"/>
    <w:rsid w:val="00BD5D0A"/>
    <w:rsid w:val="00BD5D7E"/>
    <w:rsid w:val="00BD5F2B"/>
    <w:rsid w:val="00BD6DC4"/>
    <w:rsid w:val="00BE034C"/>
    <w:rsid w:val="00BE07D3"/>
    <w:rsid w:val="00BE0A0C"/>
    <w:rsid w:val="00BE0C2F"/>
    <w:rsid w:val="00BE2A19"/>
    <w:rsid w:val="00BE7451"/>
    <w:rsid w:val="00BF0764"/>
    <w:rsid w:val="00BF14F3"/>
    <w:rsid w:val="00BF3CBC"/>
    <w:rsid w:val="00BF409E"/>
    <w:rsid w:val="00BF41D6"/>
    <w:rsid w:val="00BF4333"/>
    <w:rsid w:val="00BF4969"/>
    <w:rsid w:val="00BF5922"/>
    <w:rsid w:val="00BF60D5"/>
    <w:rsid w:val="00C00351"/>
    <w:rsid w:val="00C00512"/>
    <w:rsid w:val="00C0146E"/>
    <w:rsid w:val="00C03B2B"/>
    <w:rsid w:val="00C03FB3"/>
    <w:rsid w:val="00C04A27"/>
    <w:rsid w:val="00C05F4A"/>
    <w:rsid w:val="00C060FE"/>
    <w:rsid w:val="00C11561"/>
    <w:rsid w:val="00C12B51"/>
    <w:rsid w:val="00C14248"/>
    <w:rsid w:val="00C14510"/>
    <w:rsid w:val="00C1493D"/>
    <w:rsid w:val="00C151D4"/>
    <w:rsid w:val="00C1670C"/>
    <w:rsid w:val="00C17021"/>
    <w:rsid w:val="00C20827"/>
    <w:rsid w:val="00C21AA8"/>
    <w:rsid w:val="00C23F90"/>
    <w:rsid w:val="00C243E1"/>
    <w:rsid w:val="00C24650"/>
    <w:rsid w:val="00C25465"/>
    <w:rsid w:val="00C25AEA"/>
    <w:rsid w:val="00C30275"/>
    <w:rsid w:val="00C30859"/>
    <w:rsid w:val="00C31B5A"/>
    <w:rsid w:val="00C32649"/>
    <w:rsid w:val="00C33079"/>
    <w:rsid w:val="00C339E9"/>
    <w:rsid w:val="00C34F33"/>
    <w:rsid w:val="00C37298"/>
    <w:rsid w:val="00C424AD"/>
    <w:rsid w:val="00C43312"/>
    <w:rsid w:val="00C44D4E"/>
    <w:rsid w:val="00C45037"/>
    <w:rsid w:val="00C460F5"/>
    <w:rsid w:val="00C46E04"/>
    <w:rsid w:val="00C4721A"/>
    <w:rsid w:val="00C479AE"/>
    <w:rsid w:val="00C5010C"/>
    <w:rsid w:val="00C50881"/>
    <w:rsid w:val="00C50D8B"/>
    <w:rsid w:val="00C5204F"/>
    <w:rsid w:val="00C5362D"/>
    <w:rsid w:val="00C54AE7"/>
    <w:rsid w:val="00C54B3F"/>
    <w:rsid w:val="00C54DA4"/>
    <w:rsid w:val="00C54F5D"/>
    <w:rsid w:val="00C55038"/>
    <w:rsid w:val="00C55A12"/>
    <w:rsid w:val="00C56C9F"/>
    <w:rsid w:val="00C60C9C"/>
    <w:rsid w:val="00C637FD"/>
    <w:rsid w:val="00C6553E"/>
    <w:rsid w:val="00C66523"/>
    <w:rsid w:val="00C66D96"/>
    <w:rsid w:val="00C702D5"/>
    <w:rsid w:val="00C70DC4"/>
    <w:rsid w:val="00C717FC"/>
    <w:rsid w:val="00C738E0"/>
    <w:rsid w:val="00C74E92"/>
    <w:rsid w:val="00C760D4"/>
    <w:rsid w:val="00C76A1A"/>
    <w:rsid w:val="00C76B6B"/>
    <w:rsid w:val="00C779A7"/>
    <w:rsid w:val="00C81DF7"/>
    <w:rsid w:val="00C83895"/>
    <w:rsid w:val="00C83A13"/>
    <w:rsid w:val="00C844F8"/>
    <w:rsid w:val="00C86F10"/>
    <w:rsid w:val="00C9068C"/>
    <w:rsid w:val="00C91AC3"/>
    <w:rsid w:val="00C91F36"/>
    <w:rsid w:val="00C92831"/>
    <w:rsid w:val="00C92967"/>
    <w:rsid w:val="00C94794"/>
    <w:rsid w:val="00C965A1"/>
    <w:rsid w:val="00C97169"/>
    <w:rsid w:val="00CA0FF2"/>
    <w:rsid w:val="00CA358C"/>
    <w:rsid w:val="00CA390E"/>
    <w:rsid w:val="00CA3D0C"/>
    <w:rsid w:val="00CA4156"/>
    <w:rsid w:val="00CA622F"/>
    <w:rsid w:val="00CA654B"/>
    <w:rsid w:val="00CA7092"/>
    <w:rsid w:val="00CB1002"/>
    <w:rsid w:val="00CB2E76"/>
    <w:rsid w:val="00CB3154"/>
    <w:rsid w:val="00CB40C7"/>
    <w:rsid w:val="00CB4772"/>
    <w:rsid w:val="00CB72B8"/>
    <w:rsid w:val="00CC0370"/>
    <w:rsid w:val="00CC3C10"/>
    <w:rsid w:val="00CC3C7A"/>
    <w:rsid w:val="00CC4132"/>
    <w:rsid w:val="00CC4645"/>
    <w:rsid w:val="00CC554F"/>
    <w:rsid w:val="00CC56CB"/>
    <w:rsid w:val="00CC70E9"/>
    <w:rsid w:val="00CD0963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E3B11"/>
    <w:rsid w:val="00CE7B23"/>
    <w:rsid w:val="00CF1441"/>
    <w:rsid w:val="00CF1E1A"/>
    <w:rsid w:val="00CF2423"/>
    <w:rsid w:val="00CF4D95"/>
    <w:rsid w:val="00CF73D9"/>
    <w:rsid w:val="00D00226"/>
    <w:rsid w:val="00D011CA"/>
    <w:rsid w:val="00D019F7"/>
    <w:rsid w:val="00D01A1A"/>
    <w:rsid w:val="00D020FC"/>
    <w:rsid w:val="00D038C1"/>
    <w:rsid w:val="00D06125"/>
    <w:rsid w:val="00D06188"/>
    <w:rsid w:val="00D12DDB"/>
    <w:rsid w:val="00D13D4E"/>
    <w:rsid w:val="00D15F30"/>
    <w:rsid w:val="00D1769D"/>
    <w:rsid w:val="00D24051"/>
    <w:rsid w:val="00D24C0D"/>
    <w:rsid w:val="00D30635"/>
    <w:rsid w:val="00D30C9E"/>
    <w:rsid w:val="00D32165"/>
    <w:rsid w:val="00D32F85"/>
    <w:rsid w:val="00D33400"/>
    <w:rsid w:val="00D33BE3"/>
    <w:rsid w:val="00D33CDF"/>
    <w:rsid w:val="00D3498F"/>
    <w:rsid w:val="00D35DEB"/>
    <w:rsid w:val="00D36C63"/>
    <w:rsid w:val="00D3792D"/>
    <w:rsid w:val="00D40BB8"/>
    <w:rsid w:val="00D43C85"/>
    <w:rsid w:val="00D43FB4"/>
    <w:rsid w:val="00D44D37"/>
    <w:rsid w:val="00D4619C"/>
    <w:rsid w:val="00D47CAD"/>
    <w:rsid w:val="00D507E3"/>
    <w:rsid w:val="00D51036"/>
    <w:rsid w:val="00D51BE4"/>
    <w:rsid w:val="00D52FC5"/>
    <w:rsid w:val="00D552ED"/>
    <w:rsid w:val="00D55E47"/>
    <w:rsid w:val="00D55FC5"/>
    <w:rsid w:val="00D5735E"/>
    <w:rsid w:val="00D57D7D"/>
    <w:rsid w:val="00D60C67"/>
    <w:rsid w:val="00D62E19"/>
    <w:rsid w:val="00D62E33"/>
    <w:rsid w:val="00D63EFA"/>
    <w:rsid w:val="00D64B1C"/>
    <w:rsid w:val="00D6517A"/>
    <w:rsid w:val="00D67CD1"/>
    <w:rsid w:val="00D7022F"/>
    <w:rsid w:val="00D727AF"/>
    <w:rsid w:val="00D727BD"/>
    <w:rsid w:val="00D72C64"/>
    <w:rsid w:val="00D738D6"/>
    <w:rsid w:val="00D76588"/>
    <w:rsid w:val="00D76809"/>
    <w:rsid w:val="00D7685B"/>
    <w:rsid w:val="00D80795"/>
    <w:rsid w:val="00D81114"/>
    <w:rsid w:val="00D843A6"/>
    <w:rsid w:val="00D854BE"/>
    <w:rsid w:val="00D87009"/>
    <w:rsid w:val="00D87E00"/>
    <w:rsid w:val="00D9134D"/>
    <w:rsid w:val="00D92DA4"/>
    <w:rsid w:val="00D93832"/>
    <w:rsid w:val="00D93914"/>
    <w:rsid w:val="00D96004"/>
    <w:rsid w:val="00D96D11"/>
    <w:rsid w:val="00DA29BD"/>
    <w:rsid w:val="00DA3414"/>
    <w:rsid w:val="00DA4833"/>
    <w:rsid w:val="00DA58F0"/>
    <w:rsid w:val="00DA6127"/>
    <w:rsid w:val="00DA65C4"/>
    <w:rsid w:val="00DA7A03"/>
    <w:rsid w:val="00DA7D83"/>
    <w:rsid w:val="00DB01B2"/>
    <w:rsid w:val="00DB0C97"/>
    <w:rsid w:val="00DB0DB8"/>
    <w:rsid w:val="00DB159F"/>
    <w:rsid w:val="00DB1818"/>
    <w:rsid w:val="00DB1F9F"/>
    <w:rsid w:val="00DB3918"/>
    <w:rsid w:val="00DB74A8"/>
    <w:rsid w:val="00DC309B"/>
    <w:rsid w:val="00DC3ED9"/>
    <w:rsid w:val="00DC44E4"/>
    <w:rsid w:val="00DC4DA2"/>
    <w:rsid w:val="00DC4E86"/>
    <w:rsid w:val="00DC5261"/>
    <w:rsid w:val="00DC6A61"/>
    <w:rsid w:val="00DC74B1"/>
    <w:rsid w:val="00DC75FA"/>
    <w:rsid w:val="00DC7B69"/>
    <w:rsid w:val="00DD16AF"/>
    <w:rsid w:val="00DD3480"/>
    <w:rsid w:val="00DD3FC6"/>
    <w:rsid w:val="00DD4AC3"/>
    <w:rsid w:val="00DD5188"/>
    <w:rsid w:val="00DD64BE"/>
    <w:rsid w:val="00DD6910"/>
    <w:rsid w:val="00DD7FB2"/>
    <w:rsid w:val="00DE001F"/>
    <w:rsid w:val="00DE0284"/>
    <w:rsid w:val="00DE03D3"/>
    <w:rsid w:val="00DE0B51"/>
    <w:rsid w:val="00DE22A8"/>
    <w:rsid w:val="00DE25D2"/>
    <w:rsid w:val="00DE292B"/>
    <w:rsid w:val="00DE491C"/>
    <w:rsid w:val="00DF0B46"/>
    <w:rsid w:val="00DF218F"/>
    <w:rsid w:val="00DF3CF4"/>
    <w:rsid w:val="00DF4645"/>
    <w:rsid w:val="00DF478D"/>
    <w:rsid w:val="00DF6554"/>
    <w:rsid w:val="00DF6C1E"/>
    <w:rsid w:val="00DF7834"/>
    <w:rsid w:val="00E00D16"/>
    <w:rsid w:val="00E02228"/>
    <w:rsid w:val="00E0267E"/>
    <w:rsid w:val="00E053D4"/>
    <w:rsid w:val="00E05880"/>
    <w:rsid w:val="00E06E29"/>
    <w:rsid w:val="00E107C1"/>
    <w:rsid w:val="00E1255A"/>
    <w:rsid w:val="00E131B9"/>
    <w:rsid w:val="00E147E9"/>
    <w:rsid w:val="00E14C25"/>
    <w:rsid w:val="00E1589E"/>
    <w:rsid w:val="00E1594D"/>
    <w:rsid w:val="00E15BD7"/>
    <w:rsid w:val="00E16BF5"/>
    <w:rsid w:val="00E21667"/>
    <w:rsid w:val="00E22129"/>
    <w:rsid w:val="00E223EE"/>
    <w:rsid w:val="00E24C00"/>
    <w:rsid w:val="00E253C2"/>
    <w:rsid w:val="00E262F2"/>
    <w:rsid w:val="00E26957"/>
    <w:rsid w:val="00E31765"/>
    <w:rsid w:val="00E37E4F"/>
    <w:rsid w:val="00E41B53"/>
    <w:rsid w:val="00E41C0F"/>
    <w:rsid w:val="00E41F8E"/>
    <w:rsid w:val="00E45739"/>
    <w:rsid w:val="00E4679C"/>
    <w:rsid w:val="00E46C08"/>
    <w:rsid w:val="00E471CF"/>
    <w:rsid w:val="00E47979"/>
    <w:rsid w:val="00E51F1C"/>
    <w:rsid w:val="00E5316E"/>
    <w:rsid w:val="00E5360F"/>
    <w:rsid w:val="00E54A76"/>
    <w:rsid w:val="00E55148"/>
    <w:rsid w:val="00E609A3"/>
    <w:rsid w:val="00E61354"/>
    <w:rsid w:val="00E62835"/>
    <w:rsid w:val="00E62BC9"/>
    <w:rsid w:val="00E65A87"/>
    <w:rsid w:val="00E66ABA"/>
    <w:rsid w:val="00E67116"/>
    <w:rsid w:val="00E672AA"/>
    <w:rsid w:val="00E7096B"/>
    <w:rsid w:val="00E74E5E"/>
    <w:rsid w:val="00E75C0F"/>
    <w:rsid w:val="00E76044"/>
    <w:rsid w:val="00E766EC"/>
    <w:rsid w:val="00E77645"/>
    <w:rsid w:val="00E833D1"/>
    <w:rsid w:val="00E83697"/>
    <w:rsid w:val="00E859B6"/>
    <w:rsid w:val="00E8654C"/>
    <w:rsid w:val="00E86809"/>
    <w:rsid w:val="00E86D6D"/>
    <w:rsid w:val="00E90402"/>
    <w:rsid w:val="00E94C66"/>
    <w:rsid w:val="00E94D04"/>
    <w:rsid w:val="00E94D9A"/>
    <w:rsid w:val="00E9509D"/>
    <w:rsid w:val="00E96CD0"/>
    <w:rsid w:val="00E96F95"/>
    <w:rsid w:val="00E97F72"/>
    <w:rsid w:val="00EA0DCF"/>
    <w:rsid w:val="00EA12F9"/>
    <w:rsid w:val="00EA3E27"/>
    <w:rsid w:val="00EA5A15"/>
    <w:rsid w:val="00EA63FC"/>
    <w:rsid w:val="00EA66C9"/>
    <w:rsid w:val="00EA715F"/>
    <w:rsid w:val="00EA7523"/>
    <w:rsid w:val="00EB0528"/>
    <w:rsid w:val="00EB06B2"/>
    <w:rsid w:val="00EB14F5"/>
    <w:rsid w:val="00EB1EF9"/>
    <w:rsid w:val="00EB2751"/>
    <w:rsid w:val="00EB378C"/>
    <w:rsid w:val="00EB4E14"/>
    <w:rsid w:val="00EB56A0"/>
    <w:rsid w:val="00EB5A68"/>
    <w:rsid w:val="00EC0B2A"/>
    <w:rsid w:val="00EC230D"/>
    <w:rsid w:val="00EC340C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4FE8"/>
    <w:rsid w:val="00ED56E2"/>
    <w:rsid w:val="00ED6022"/>
    <w:rsid w:val="00ED6F9A"/>
    <w:rsid w:val="00ED75F3"/>
    <w:rsid w:val="00EE00AC"/>
    <w:rsid w:val="00EE013E"/>
    <w:rsid w:val="00EE22FB"/>
    <w:rsid w:val="00EE5AAD"/>
    <w:rsid w:val="00EE5F79"/>
    <w:rsid w:val="00EE671D"/>
    <w:rsid w:val="00EE6E39"/>
    <w:rsid w:val="00EF0660"/>
    <w:rsid w:val="00EF0AF1"/>
    <w:rsid w:val="00EF0C39"/>
    <w:rsid w:val="00EF0DB9"/>
    <w:rsid w:val="00EF612C"/>
    <w:rsid w:val="00F00357"/>
    <w:rsid w:val="00F00A10"/>
    <w:rsid w:val="00F00D33"/>
    <w:rsid w:val="00F01C6C"/>
    <w:rsid w:val="00F01C7D"/>
    <w:rsid w:val="00F025A2"/>
    <w:rsid w:val="00F03462"/>
    <w:rsid w:val="00F03594"/>
    <w:rsid w:val="00F036E9"/>
    <w:rsid w:val="00F0382B"/>
    <w:rsid w:val="00F043D1"/>
    <w:rsid w:val="00F0510B"/>
    <w:rsid w:val="00F05D07"/>
    <w:rsid w:val="00F06D4E"/>
    <w:rsid w:val="00F07388"/>
    <w:rsid w:val="00F07939"/>
    <w:rsid w:val="00F10535"/>
    <w:rsid w:val="00F10703"/>
    <w:rsid w:val="00F10BA3"/>
    <w:rsid w:val="00F10D4F"/>
    <w:rsid w:val="00F12DE6"/>
    <w:rsid w:val="00F12FEF"/>
    <w:rsid w:val="00F141DF"/>
    <w:rsid w:val="00F1460C"/>
    <w:rsid w:val="00F177BD"/>
    <w:rsid w:val="00F2026E"/>
    <w:rsid w:val="00F209BD"/>
    <w:rsid w:val="00F2210A"/>
    <w:rsid w:val="00F23E2E"/>
    <w:rsid w:val="00F247F6"/>
    <w:rsid w:val="00F25696"/>
    <w:rsid w:val="00F25CE3"/>
    <w:rsid w:val="00F26EB7"/>
    <w:rsid w:val="00F26F55"/>
    <w:rsid w:val="00F273DC"/>
    <w:rsid w:val="00F275A1"/>
    <w:rsid w:val="00F3039A"/>
    <w:rsid w:val="00F303CC"/>
    <w:rsid w:val="00F31372"/>
    <w:rsid w:val="00F341BE"/>
    <w:rsid w:val="00F3485F"/>
    <w:rsid w:val="00F34F8C"/>
    <w:rsid w:val="00F36DFC"/>
    <w:rsid w:val="00F37678"/>
    <w:rsid w:val="00F37743"/>
    <w:rsid w:val="00F40135"/>
    <w:rsid w:val="00F40A33"/>
    <w:rsid w:val="00F41159"/>
    <w:rsid w:val="00F43661"/>
    <w:rsid w:val="00F438BB"/>
    <w:rsid w:val="00F44DF5"/>
    <w:rsid w:val="00F463C0"/>
    <w:rsid w:val="00F46B11"/>
    <w:rsid w:val="00F46F23"/>
    <w:rsid w:val="00F50F5E"/>
    <w:rsid w:val="00F521FD"/>
    <w:rsid w:val="00F52DE9"/>
    <w:rsid w:val="00F54A3D"/>
    <w:rsid w:val="00F54CB0"/>
    <w:rsid w:val="00F55286"/>
    <w:rsid w:val="00F571A8"/>
    <w:rsid w:val="00F579CD"/>
    <w:rsid w:val="00F61EF6"/>
    <w:rsid w:val="00F62597"/>
    <w:rsid w:val="00F633B4"/>
    <w:rsid w:val="00F642D7"/>
    <w:rsid w:val="00F64AA2"/>
    <w:rsid w:val="00F653B8"/>
    <w:rsid w:val="00F65A54"/>
    <w:rsid w:val="00F701EF"/>
    <w:rsid w:val="00F70270"/>
    <w:rsid w:val="00F703C6"/>
    <w:rsid w:val="00F717AD"/>
    <w:rsid w:val="00F71B89"/>
    <w:rsid w:val="00F72021"/>
    <w:rsid w:val="00F7353C"/>
    <w:rsid w:val="00F73CBD"/>
    <w:rsid w:val="00F74086"/>
    <w:rsid w:val="00F74427"/>
    <w:rsid w:val="00F74553"/>
    <w:rsid w:val="00F758D2"/>
    <w:rsid w:val="00F76F8F"/>
    <w:rsid w:val="00F773EA"/>
    <w:rsid w:val="00F77B35"/>
    <w:rsid w:val="00F77CC7"/>
    <w:rsid w:val="00F77EE4"/>
    <w:rsid w:val="00F8332A"/>
    <w:rsid w:val="00F83C4F"/>
    <w:rsid w:val="00F84D86"/>
    <w:rsid w:val="00F86E4A"/>
    <w:rsid w:val="00F931DC"/>
    <w:rsid w:val="00F941DF"/>
    <w:rsid w:val="00F96A04"/>
    <w:rsid w:val="00F975E4"/>
    <w:rsid w:val="00FA1266"/>
    <w:rsid w:val="00FA2015"/>
    <w:rsid w:val="00FA2071"/>
    <w:rsid w:val="00FA3474"/>
    <w:rsid w:val="00FA3BA9"/>
    <w:rsid w:val="00FA44AE"/>
    <w:rsid w:val="00FA5036"/>
    <w:rsid w:val="00FA5E31"/>
    <w:rsid w:val="00FB0D7C"/>
    <w:rsid w:val="00FB1E61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482"/>
    <w:rsid w:val="00FC2B60"/>
    <w:rsid w:val="00FC2F18"/>
    <w:rsid w:val="00FC371B"/>
    <w:rsid w:val="00FC3F63"/>
    <w:rsid w:val="00FC4291"/>
    <w:rsid w:val="00FC7E40"/>
    <w:rsid w:val="00FD0A57"/>
    <w:rsid w:val="00FD2C9E"/>
    <w:rsid w:val="00FD385D"/>
    <w:rsid w:val="00FD6EDB"/>
    <w:rsid w:val="00FD70B9"/>
    <w:rsid w:val="00FE106D"/>
    <w:rsid w:val="00FE1C0F"/>
    <w:rsid w:val="00FE251B"/>
    <w:rsid w:val="00FE520E"/>
    <w:rsid w:val="00FE6612"/>
    <w:rsid w:val="00FE68AA"/>
    <w:rsid w:val="00FF4815"/>
    <w:rsid w:val="00FF4C4F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3E45E3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3E45E3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3E45E3"/>
    <w:pPr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character" w:customStyle="1" w:styleId="WW8Num1z0">
    <w:name w:val="WW8Num1z0"/>
    <w:rsid w:val="00991590"/>
  </w:style>
  <w:style w:type="character" w:customStyle="1" w:styleId="ui-provider">
    <w:name w:val="ui-provider"/>
    <w:rsid w:val="00991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0CC53-A19D-43B8-B9B3-6C53CC20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2025-01-17T16:43:00Z</dcterms:created>
  <dcterms:modified xsi:type="dcterms:W3CDTF">2025-02-07T08:46:00Z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